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21B" w:rsidRPr="002A49F9" w:rsidRDefault="00CD321B" w:rsidP="00CD321B">
      <w:pPr>
        <w:spacing w:after="0" w:line="360" w:lineRule="auto"/>
        <w:jc w:val="center"/>
        <w:rPr>
          <w:b/>
          <w:bCs/>
          <w:szCs w:val="24"/>
        </w:rPr>
      </w:pPr>
      <w:r w:rsidRPr="002A49F9">
        <w:rPr>
          <w:b/>
          <w:bCs/>
          <w:szCs w:val="24"/>
        </w:rPr>
        <w:t>МУНИЦИПАЛЬНОЕ БЮДЖЕТНОЕ ОБЩЕОБРАЗОВАТЕЛЬНОЕ УЧРЕЖДЕНИЕ</w:t>
      </w:r>
    </w:p>
    <w:p w:rsidR="00CD321B" w:rsidRPr="002A49F9" w:rsidRDefault="00CD321B" w:rsidP="00CD321B">
      <w:pPr>
        <w:spacing w:after="0" w:line="360" w:lineRule="auto"/>
        <w:jc w:val="center"/>
        <w:rPr>
          <w:b/>
          <w:bCs/>
          <w:szCs w:val="24"/>
        </w:rPr>
      </w:pPr>
      <w:r w:rsidRPr="002A49F9">
        <w:rPr>
          <w:b/>
          <w:bCs/>
          <w:szCs w:val="24"/>
        </w:rPr>
        <w:t>«СУХАНОВСКАЯ СРЕДНЯЯ ОБЩЕОБРАЗОВАТЕЛЬНАЯ ШКОЛА»</w:t>
      </w:r>
    </w:p>
    <w:p w:rsidR="00CD321B" w:rsidRDefault="00CD321B" w:rsidP="00CD321B">
      <w:pPr>
        <w:pStyle w:val="a3"/>
        <w:shd w:val="clear" w:color="auto" w:fill="FFFFFF"/>
        <w:spacing w:before="24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:rsidR="00CD321B" w:rsidRDefault="00CD321B" w:rsidP="00CD321B">
      <w:pPr>
        <w:pStyle w:val="a3"/>
        <w:shd w:val="clear" w:color="auto" w:fill="FFFFFF"/>
        <w:spacing w:before="24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:rsidR="00CD321B" w:rsidRDefault="00CD321B" w:rsidP="00CD321B">
      <w:pPr>
        <w:pStyle w:val="a3"/>
        <w:shd w:val="clear" w:color="auto" w:fill="FFFFFF"/>
        <w:spacing w:before="24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:rsidR="00CD321B" w:rsidRDefault="00CD321B" w:rsidP="00CD321B">
      <w:pPr>
        <w:pStyle w:val="a3"/>
        <w:shd w:val="clear" w:color="auto" w:fill="FFFFFF"/>
        <w:spacing w:before="24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:rsidR="00CD321B" w:rsidRDefault="00CD321B" w:rsidP="00CD321B">
      <w:pPr>
        <w:pStyle w:val="a3"/>
        <w:shd w:val="clear" w:color="auto" w:fill="FFFFFF"/>
        <w:spacing w:before="24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:rsidR="00CD321B" w:rsidRDefault="00CD321B" w:rsidP="00CD321B">
      <w:pPr>
        <w:pStyle w:val="a3"/>
        <w:shd w:val="clear" w:color="auto" w:fill="FFFFFF"/>
        <w:spacing w:before="24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:rsidR="00CD321B" w:rsidRDefault="00CD321B" w:rsidP="00CD321B">
      <w:pPr>
        <w:pStyle w:val="a3"/>
        <w:shd w:val="clear" w:color="auto" w:fill="FFFFFF"/>
        <w:spacing w:before="24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Исследовательская работа на тему:</w:t>
      </w:r>
    </w:p>
    <w:p w:rsidR="00CD321B" w:rsidRPr="002A49F9" w:rsidRDefault="00CD321B" w:rsidP="00CD321B">
      <w:pPr>
        <w:pStyle w:val="a3"/>
        <w:shd w:val="clear" w:color="auto" w:fill="FFFFFF"/>
        <w:spacing w:before="240" w:beforeAutospacing="0" w:after="0" w:afterAutospacing="0" w:line="360" w:lineRule="auto"/>
        <w:jc w:val="center"/>
        <w:rPr>
          <w:b/>
          <w:bCs/>
          <w:color w:val="000000"/>
          <w:sz w:val="40"/>
          <w:szCs w:val="40"/>
        </w:rPr>
      </w:pPr>
      <w:r w:rsidRPr="002A49F9">
        <w:rPr>
          <w:b/>
          <w:color w:val="000000" w:themeColor="text1"/>
          <w:sz w:val="40"/>
          <w:szCs w:val="40"/>
        </w:rPr>
        <w:t>«</w:t>
      </w:r>
      <w:r>
        <w:rPr>
          <w:b/>
          <w:color w:val="000000" w:themeColor="text1"/>
          <w:sz w:val="40"/>
          <w:szCs w:val="40"/>
        </w:rPr>
        <w:t>Источник сероводорода нашего края</w:t>
      </w:r>
      <w:r w:rsidRPr="002A49F9">
        <w:rPr>
          <w:b/>
          <w:color w:val="000000" w:themeColor="text1"/>
          <w:sz w:val="40"/>
          <w:szCs w:val="40"/>
        </w:rPr>
        <w:t>».</w:t>
      </w:r>
    </w:p>
    <w:p w:rsidR="00CD321B" w:rsidRDefault="00CD321B" w:rsidP="00CD321B">
      <w:pPr>
        <w:pStyle w:val="a3"/>
        <w:shd w:val="clear" w:color="auto" w:fill="FFFFFF"/>
        <w:spacing w:before="24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:rsidR="00CD321B" w:rsidRDefault="00CD321B" w:rsidP="00CD321B">
      <w:pPr>
        <w:pStyle w:val="a3"/>
        <w:shd w:val="clear" w:color="auto" w:fill="FFFFFF"/>
        <w:spacing w:before="24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:rsidR="00CD321B" w:rsidRDefault="00CD321B" w:rsidP="00CD321B">
      <w:pPr>
        <w:pStyle w:val="a3"/>
        <w:shd w:val="clear" w:color="auto" w:fill="FFFFFF"/>
        <w:spacing w:before="24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:rsidR="00CD321B" w:rsidRPr="002A49F9" w:rsidRDefault="00CD321B" w:rsidP="00CD321B">
      <w:pPr>
        <w:pStyle w:val="a3"/>
        <w:shd w:val="clear" w:color="auto" w:fill="FFFFFF"/>
        <w:spacing w:before="240" w:beforeAutospacing="0" w:after="0" w:afterAutospacing="0" w:line="360" w:lineRule="auto"/>
        <w:jc w:val="right"/>
        <w:rPr>
          <w:bCs/>
          <w:color w:val="000000"/>
        </w:rPr>
      </w:pPr>
      <w:r w:rsidRPr="002A49F9">
        <w:rPr>
          <w:bCs/>
          <w:color w:val="000000"/>
        </w:rPr>
        <w:t>Выполнил: учени</w:t>
      </w:r>
      <w:r>
        <w:rPr>
          <w:bCs/>
          <w:color w:val="000000"/>
        </w:rPr>
        <w:t>к</w:t>
      </w:r>
      <w:r w:rsidRPr="002A49F9">
        <w:rPr>
          <w:bCs/>
          <w:color w:val="000000"/>
        </w:rPr>
        <w:t xml:space="preserve"> </w:t>
      </w:r>
      <w:r>
        <w:rPr>
          <w:bCs/>
          <w:color w:val="000000"/>
        </w:rPr>
        <w:t>5</w:t>
      </w:r>
      <w:r w:rsidRPr="002A49F9">
        <w:rPr>
          <w:bCs/>
          <w:color w:val="000000"/>
        </w:rPr>
        <w:t xml:space="preserve"> класса</w:t>
      </w:r>
    </w:p>
    <w:p w:rsidR="00CD321B" w:rsidRPr="002A49F9" w:rsidRDefault="00CD321B" w:rsidP="00CD321B">
      <w:pPr>
        <w:pStyle w:val="a3"/>
        <w:shd w:val="clear" w:color="auto" w:fill="FFFFFF"/>
        <w:spacing w:before="240" w:beforeAutospacing="0" w:after="0" w:afterAutospacing="0" w:line="360" w:lineRule="auto"/>
        <w:jc w:val="right"/>
        <w:rPr>
          <w:bCs/>
          <w:color w:val="000000"/>
        </w:rPr>
      </w:pPr>
      <w:r>
        <w:rPr>
          <w:bCs/>
          <w:color w:val="000000"/>
        </w:rPr>
        <w:t>Пономарев Иван</w:t>
      </w:r>
    </w:p>
    <w:p w:rsidR="00CD321B" w:rsidRPr="002A49F9" w:rsidRDefault="00CD321B" w:rsidP="00CD321B">
      <w:pPr>
        <w:pStyle w:val="a3"/>
        <w:shd w:val="clear" w:color="auto" w:fill="FFFFFF"/>
        <w:spacing w:before="240" w:beforeAutospacing="0" w:after="0" w:afterAutospacing="0" w:line="360" w:lineRule="auto"/>
        <w:jc w:val="right"/>
        <w:rPr>
          <w:bCs/>
          <w:color w:val="000000"/>
        </w:rPr>
      </w:pPr>
      <w:r w:rsidRPr="002A49F9">
        <w:rPr>
          <w:bCs/>
          <w:color w:val="000000"/>
        </w:rPr>
        <w:t>Руководитель: Семенищев</w:t>
      </w:r>
    </w:p>
    <w:p w:rsidR="00CD321B" w:rsidRPr="002A49F9" w:rsidRDefault="00CD321B" w:rsidP="00CD321B">
      <w:pPr>
        <w:pStyle w:val="a3"/>
        <w:shd w:val="clear" w:color="auto" w:fill="FFFFFF"/>
        <w:spacing w:before="240" w:beforeAutospacing="0" w:after="0" w:afterAutospacing="0" w:line="360" w:lineRule="auto"/>
        <w:jc w:val="right"/>
        <w:rPr>
          <w:bCs/>
          <w:color w:val="000000"/>
        </w:rPr>
      </w:pPr>
      <w:r w:rsidRPr="002A49F9">
        <w:rPr>
          <w:bCs/>
          <w:color w:val="000000"/>
        </w:rPr>
        <w:t xml:space="preserve">Александр Владимирович </w:t>
      </w:r>
    </w:p>
    <w:p w:rsidR="00CD321B" w:rsidRDefault="00CD321B" w:rsidP="00CD321B">
      <w:pPr>
        <w:pStyle w:val="a3"/>
        <w:shd w:val="clear" w:color="auto" w:fill="FFFFFF"/>
        <w:spacing w:before="240" w:beforeAutospacing="0" w:after="0" w:afterAutospacing="0" w:line="360" w:lineRule="auto"/>
        <w:jc w:val="right"/>
        <w:rPr>
          <w:bCs/>
          <w:color w:val="000000"/>
          <w:sz w:val="28"/>
          <w:szCs w:val="28"/>
        </w:rPr>
      </w:pPr>
    </w:p>
    <w:p w:rsidR="00CD321B" w:rsidRDefault="00CD321B" w:rsidP="00CD321B">
      <w:pPr>
        <w:pStyle w:val="a3"/>
        <w:shd w:val="clear" w:color="auto" w:fill="FFFFFF"/>
        <w:spacing w:before="240" w:beforeAutospacing="0" w:after="0" w:afterAutospacing="0" w:line="360" w:lineRule="auto"/>
        <w:jc w:val="right"/>
        <w:rPr>
          <w:bCs/>
          <w:color w:val="000000"/>
          <w:sz w:val="28"/>
          <w:szCs w:val="28"/>
        </w:rPr>
      </w:pPr>
    </w:p>
    <w:p w:rsidR="00CD321B" w:rsidRPr="002A49F9" w:rsidRDefault="00CD321B" w:rsidP="00CD321B">
      <w:pPr>
        <w:pStyle w:val="a3"/>
        <w:shd w:val="clear" w:color="auto" w:fill="FFFFFF"/>
        <w:spacing w:before="240" w:beforeAutospacing="0" w:after="0" w:afterAutospacing="0" w:line="360" w:lineRule="auto"/>
        <w:jc w:val="center"/>
        <w:rPr>
          <w:bCs/>
          <w:color w:val="000000"/>
        </w:rPr>
      </w:pPr>
      <w:proofErr w:type="spellStart"/>
      <w:r w:rsidRPr="002A49F9">
        <w:rPr>
          <w:bCs/>
          <w:color w:val="000000"/>
        </w:rPr>
        <w:t>Сухановка</w:t>
      </w:r>
      <w:proofErr w:type="spellEnd"/>
    </w:p>
    <w:p w:rsidR="00CD321B" w:rsidRDefault="00CD321B" w:rsidP="00CD321B">
      <w:pPr>
        <w:pStyle w:val="a3"/>
        <w:shd w:val="clear" w:color="auto" w:fill="FFFFFF"/>
        <w:spacing w:before="240" w:beforeAutospacing="0" w:after="0" w:afterAutospacing="0" w:line="360" w:lineRule="auto"/>
        <w:jc w:val="center"/>
        <w:rPr>
          <w:bCs/>
          <w:color w:val="000000"/>
        </w:rPr>
      </w:pPr>
      <w:r>
        <w:rPr>
          <w:bCs/>
          <w:color w:val="000000"/>
        </w:rPr>
        <w:t>2020</w:t>
      </w:r>
      <w:r>
        <w:rPr>
          <w:bCs/>
          <w:color w:val="000000"/>
        </w:rPr>
        <w:br w:type="page"/>
      </w:r>
    </w:p>
    <w:p w:rsidR="00CD321B" w:rsidRPr="00907B6C" w:rsidRDefault="00CD321B" w:rsidP="00CD321B">
      <w:pPr>
        <w:spacing w:after="0"/>
        <w:jc w:val="center"/>
        <w:rPr>
          <w:rFonts w:cs="Times New Roman"/>
          <w:b/>
          <w:sz w:val="32"/>
          <w:szCs w:val="28"/>
        </w:rPr>
      </w:pPr>
      <w:r w:rsidRPr="00907B6C">
        <w:rPr>
          <w:rFonts w:cs="Times New Roman"/>
          <w:b/>
          <w:sz w:val="32"/>
          <w:szCs w:val="28"/>
        </w:rPr>
        <w:lastRenderedPageBreak/>
        <w:t>СОДЕРЖАНИЕ</w:t>
      </w:r>
    </w:p>
    <w:p w:rsidR="00CD321B" w:rsidRPr="00042E56" w:rsidRDefault="00CD321B" w:rsidP="00CD321B">
      <w:pPr>
        <w:spacing w:after="0"/>
        <w:jc w:val="center"/>
        <w:rPr>
          <w:rFonts w:cs="Times New Roman"/>
          <w:sz w:val="28"/>
          <w:szCs w:val="28"/>
        </w:rPr>
      </w:pPr>
      <w:r w:rsidRPr="00042E56">
        <w:rPr>
          <w:rFonts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</w:t>
      </w:r>
    </w:p>
    <w:p w:rsidR="00CD321B" w:rsidRPr="00042E56" w:rsidRDefault="00CD321B" w:rsidP="00CD321B">
      <w:pPr>
        <w:spacing w:after="0"/>
        <w:rPr>
          <w:rFonts w:cs="Times New Roman"/>
          <w:sz w:val="28"/>
          <w:szCs w:val="28"/>
        </w:rPr>
      </w:pPr>
    </w:p>
    <w:p w:rsidR="00CD321B" w:rsidRPr="00042E56" w:rsidRDefault="00CD321B" w:rsidP="00CD321B">
      <w:pPr>
        <w:spacing w:after="0"/>
        <w:rPr>
          <w:rFonts w:cs="Times New Roman"/>
          <w:caps/>
          <w:sz w:val="28"/>
          <w:szCs w:val="28"/>
        </w:rPr>
      </w:pPr>
      <w:r w:rsidRPr="00042E56">
        <w:rPr>
          <w:rFonts w:cs="Times New Roman"/>
          <w:caps/>
          <w:sz w:val="28"/>
          <w:szCs w:val="28"/>
        </w:rPr>
        <w:t>Введение</w:t>
      </w:r>
      <w:r>
        <w:rPr>
          <w:rFonts w:cs="Times New Roman"/>
          <w:caps/>
          <w:sz w:val="28"/>
          <w:szCs w:val="28"/>
        </w:rPr>
        <w:t>………………………………………………………………………3</w:t>
      </w:r>
      <w:r w:rsidRPr="00042E56">
        <w:rPr>
          <w:rFonts w:cs="Times New Roman"/>
          <w:caps/>
          <w:sz w:val="28"/>
          <w:szCs w:val="28"/>
        </w:rPr>
        <w:t xml:space="preserve">                                                                </w:t>
      </w:r>
    </w:p>
    <w:p w:rsidR="00CD321B" w:rsidRPr="00042E56" w:rsidRDefault="00CD321B" w:rsidP="00CD321B">
      <w:pPr>
        <w:spacing w:after="0"/>
        <w:rPr>
          <w:rFonts w:cs="Times New Roman"/>
          <w:sz w:val="28"/>
          <w:szCs w:val="28"/>
        </w:rPr>
      </w:pPr>
      <w:r w:rsidRPr="00042E56">
        <w:rPr>
          <w:rFonts w:cs="Times New Roman"/>
          <w:sz w:val="28"/>
          <w:szCs w:val="28"/>
        </w:rPr>
        <w:t>Цель и задачи. Актуальность</w:t>
      </w:r>
      <w:r>
        <w:rPr>
          <w:rFonts w:cs="Times New Roman"/>
          <w:sz w:val="28"/>
          <w:szCs w:val="28"/>
        </w:rPr>
        <w:t>……………………………………………………3</w:t>
      </w:r>
    </w:p>
    <w:p w:rsidR="00CD321B" w:rsidRPr="00042E56" w:rsidRDefault="00CD321B" w:rsidP="00CD321B">
      <w:pPr>
        <w:pStyle w:val="a9"/>
        <w:numPr>
          <w:ilvl w:val="1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42E56">
        <w:rPr>
          <w:rFonts w:ascii="Times New Roman" w:hAnsi="Times New Roman" w:cs="Times New Roman"/>
          <w:sz w:val="28"/>
          <w:szCs w:val="28"/>
        </w:rPr>
        <w:t>Теоретическая часть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………………………………………………………5-16</w:t>
      </w:r>
    </w:p>
    <w:p w:rsidR="00CD321B" w:rsidRPr="00042E56" w:rsidRDefault="00D5718E" w:rsidP="00CD321B">
      <w:pPr>
        <w:pStyle w:val="a9"/>
        <w:numPr>
          <w:ilvl w:val="1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Сероводород         </w:t>
      </w:r>
      <w:r w:rsidR="00CD321B">
        <w:rPr>
          <w:rFonts w:ascii="Times New Roman" w:hAnsi="Times New Roman" w:cs="Times New Roman"/>
          <w:sz w:val="28"/>
          <w:szCs w:val="28"/>
        </w:rPr>
        <w:t>……………………………………………………...5</w:t>
      </w:r>
    </w:p>
    <w:p w:rsidR="00CD321B" w:rsidRPr="00042E56" w:rsidRDefault="00D5718E" w:rsidP="00CD321B">
      <w:pPr>
        <w:pStyle w:val="a9"/>
        <w:numPr>
          <w:ilvl w:val="1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Лечебные сероводородные воды                         </w:t>
      </w:r>
      <w:r w:rsidR="00CD321B">
        <w:rPr>
          <w:rFonts w:ascii="Times New Roman" w:hAnsi="Times New Roman" w:cs="Times New Roman"/>
          <w:bCs/>
          <w:sz w:val="28"/>
          <w:szCs w:val="28"/>
        </w:rPr>
        <w:t>………………</w:t>
      </w:r>
      <w:proofErr w:type="gramStart"/>
      <w:r w:rsidR="00CD321B">
        <w:rPr>
          <w:rFonts w:ascii="Times New Roman" w:hAnsi="Times New Roman" w:cs="Times New Roman"/>
          <w:bCs/>
          <w:sz w:val="28"/>
          <w:szCs w:val="28"/>
        </w:rPr>
        <w:t>…….</w:t>
      </w:r>
      <w:proofErr w:type="gramEnd"/>
      <w:r w:rsidR="00CD321B">
        <w:rPr>
          <w:rFonts w:ascii="Times New Roman" w:hAnsi="Times New Roman" w:cs="Times New Roman"/>
          <w:bCs/>
          <w:sz w:val="28"/>
          <w:szCs w:val="28"/>
        </w:rPr>
        <w:t>.6</w:t>
      </w:r>
    </w:p>
    <w:p w:rsidR="00CD321B" w:rsidRPr="00042E56" w:rsidRDefault="00D5718E" w:rsidP="00CD321B">
      <w:pPr>
        <w:pStyle w:val="a9"/>
        <w:numPr>
          <w:ilvl w:val="1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Применение сероводородной воды для лечения    </w:t>
      </w:r>
      <w:r w:rsidR="00CD321B">
        <w:rPr>
          <w:rFonts w:ascii="Times New Roman" w:hAnsi="Times New Roman" w:cs="Times New Roman"/>
          <w:bCs/>
          <w:sz w:val="28"/>
          <w:szCs w:val="28"/>
        </w:rPr>
        <w:t>……………</w:t>
      </w:r>
      <w:proofErr w:type="gramStart"/>
      <w:r w:rsidR="00CD321B">
        <w:rPr>
          <w:rFonts w:ascii="Times New Roman" w:hAnsi="Times New Roman" w:cs="Times New Roman"/>
          <w:bCs/>
          <w:sz w:val="28"/>
          <w:szCs w:val="28"/>
        </w:rPr>
        <w:t>…….</w:t>
      </w:r>
      <w:proofErr w:type="gramEnd"/>
      <w:r w:rsidR="00CD321B">
        <w:rPr>
          <w:rFonts w:ascii="Times New Roman" w:hAnsi="Times New Roman" w:cs="Times New Roman"/>
          <w:bCs/>
          <w:sz w:val="28"/>
          <w:szCs w:val="28"/>
        </w:rPr>
        <w:t>7-8</w:t>
      </w:r>
    </w:p>
    <w:p w:rsidR="00CD321B" w:rsidRPr="00042E56" w:rsidRDefault="00D5718E" w:rsidP="00CD321B">
      <w:pPr>
        <w:pStyle w:val="a9"/>
        <w:numPr>
          <w:ilvl w:val="1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Показания к лечению сероводородными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водами  </w:t>
      </w:r>
      <w:r w:rsidR="00CD321B">
        <w:rPr>
          <w:rFonts w:ascii="Times New Roman" w:hAnsi="Times New Roman" w:cs="Times New Roman"/>
          <w:bCs/>
          <w:sz w:val="28"/>
          <w:szCs w:val="28"/>
        </w:rPr>
        <w:t>…</w:t>
      </w:r>
      <w:proofErr w:type="gramEnd"/>
      <w:r w:rsidR="00CD321B">
        <w:rPr>
          <w:rFonts w:ascii="Times New Roman" w:hAnsi="Times New Roman" w:cs="Times New Roman"/>
          <w:bCs/>
          <w:sz w:val="28"/>
          <w:szCs w:val="28"/>
        </w:rPr>
        <w:t>………………..9</w:t>
      </w:r>
    </w:p>
    <w:p w:rsidR="00CD321B" w:rsidRPr="00042E56" w:rsidRDefault="00CD321B" w:rsidP="00CD321B">
      <w:pPr>
        <w:pStyle w:val="a9"/>
        <w:numPr>
          <w:ilvl w:val="1"/>
          <w:numId w:val="23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042E56">
        <w:rPr>
          <w:rFonts w:ascii="Times New Roman" w:hAnsi="Times New Roman" w:cs="Times New Roman"/>
          <w:bCs/>
          <w:sz w:val="28"/>
          <w:szCs w:val="28"/>
        </w:rPr>
        <w:t>П</w:t>
      </w:r>
      <w:r w:rsidR="00D5718E">
        <w:rPr>
          <w:rFonts w:ascii="Times New Roman" w:hAnsi="Times New Roman" w:cs="Times New Roman"/>
          <w:bCs/>
          <w:sz w:val="28"/>
          <w:szCs w:val="28"/>
        </w:rPr>
        <w:t xml:space="preserve">ротивопоказания к </w:t>
      </w:r>
      <w:r w:rsidRPr="00042E56">
        <w:rPr>
          <w:rFonts w:ascii="Times New Roman" w:hAnsi="Times New Roman" w:cs="Times New Roman"/>
          <w:bCs/>
          <w:sz w:val="28"/>
          <w:szCs w:val="28"/>
        </w:rPr>
        <w:t>применени</w:t>
      </w:r>
      <w:r w:rsidR="00D5718E">
        <w:rPr>
          <w:rFonts w:ascii="Times New Roman" w:hAnsi="Times New Roman" w:cs="Times New Roman"/>
          <w:bCs/>
          <w:sz w:val="28"/>
          <w:szCs w:val="28"/>
        </w:rPr>
        <w:t xml:space="preserve">ю сероводородных вод    </w:t>
      </w:r>
      <w:r>
        <w:rPr>
          <w:rFonts w:ascii="Times New Roman" w:hAnsi="Times New Roman" w:cs="Times New Roman"/>
          <w:bCs/>
          <w:sz w:val="28"/>
          <w:szCs w:val="28"/>
        </w:rPr>
        <w:t>…………10-11</w:t>
      </w:r>
    </w:p>
    <w:p w:rsidR="00CD321B" w:rsidRPr="00042E56" w:rsidRDefault="00B33C55" w:rsidP="00CD321B">
      <w:pPr>
        <w:pStyle w:val="a9"/>
        <w:numPr>
          <w:ilvl w:val="1"/>
          <w:numId w:val="23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Санаторное лечение </w:t>
      </w:r>
      <w:r w:rsidR="00CD321B">
        <w:rPr>
          <w:rFonts w:ascii="Times New Roman" w:hAnsi="Times New Roman" w:cs="Times New Roman"/>
          <w:bCs/>
          <w:sz w:val="28"/>
          <w:szCs w:val="28"/>
        </w:rPr>
        <w:t>……………………………………………</w:t>
      </w:r>
      <w:proofErr w:type="gramStart"/>
      <w:r w:rsidR="00CD321B">
        <w:rPr>
          <w:rFonts w:ascii="Times New Roman" w:hAnsi="Times New Roman" w:cs="Times New Roman"/>
          <w:bCs/>
          <w:sz w:val="28"/>
          <w:szCs w:val="28"/>
        </w:rPr>
        <w:t>…….</w:t>
      </w:r>
      <w:proofErr w:type="gramEnd"/>
      <w:r w:rsidR="00CD321B">
        <w:rPr>
          <w:rFonts w:ascii="Times New Roman" w:hAnsi="Times New Roman" w:cs="Times New Roman"/>
          <w:bCs/>
          <w:sz w:val="28"/>
          <w:szCs w:val="28"/>
        </w:rPr>
        <w:t>.12</w:t>
      </w:r>
    </w:p>
    <w:p w:rsidR="00CD321B" w:rsidRPr="00042E56" w:rsidRDefault="00B33C55" w:rsidP="00CD321B">
      <w:pPr>
        <w:pStyle w:val="a9"/>
        <w:numPr>
          <w:ilvl w:val="1"/>
          <w:numId w:val="23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Источник сероводорода нашего края        </w:t>
      </w:r>
      <w:r w:rsidR="00CD321B">
        <w:rPr>
          <w:rFonts w:ascii="Times New Roman" w:hAnsi="Times New Roman" w:cs="Times New Roman"/>
          <w:bCs/>
          <w:sz w:val="28"/>
          <w:szCs w:val="28"/>
        </w:rPr>
        <w:t>…………………………...13-16</w:t>
      </w:r>
    </w:p>
    <w:p w:rsidR="00CD321B" w:rsidRPr="00042E56" w:rsidRDefault="00CD321B" w:rsidP="00CD321B">
      <w:pPr>
        <w:pStyle w:val="a9"/>
        <w:numPr>
          <w:ilvl w:val="1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42E56">
        <w:rPr>
          <w:rFonts w:ascii="Times New Roman" w:hAnsi="Times New Roman" w:cs="Times New Roman"/>
          <w:sz w:val="28"/>
          <w:szCs w:val="28"/>
        </w:rPr>
        <w:t>Практическая часть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………………………………………………………14-</w:t>
      </w:r>
    </w:p>
    <w:p w:rsidR="00CD321B" w:rsidRPr="00042E56" w:rsidRDefault="00CD321B" w:rsidP="00CD321B">
      <w:pPr>
        <w:pStyle w:val="a9"/>
        <w:numPr>
          <w:ilvl w:val="1"/>
          <w:numId w:val="2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42E56">
        <w:rPr>
          <w:rFonts w:ascii="Times New Roman" w:hAnsi="Times New Roman" w:cs="Times New Roman"/>
          <w:sz w:val="28"/>
          <w:szCs w:val="28"/>
        </w:rPr>
        <w:t>Итоги проведённого опроса……………………………………</w:t>
      </w:r>
      <w:proofErr w:type="gramStart"/>
      <w:r w:rsidRPr="00042E56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.14-</w:t>
      </w:r>
    </w:p>
    <w:p w:rsidR="00CD321B" w:rsidRPr="00042E56" w:rsidRDefault="00CD321B" w:rsidP="00CD321B">
      <w:pPr>
        <w:spacing w:after="0"/>
        <w:rPr>
          <w:rFonts w:cs="Times New Roman"/>
          <w:sz w:val="28"/>
          <w:szCs w:val="28"/>
        </w:rPr>
      </w:pPr>
      <w:r w:rsidRPr="00042E56">
        <w:rPr>
          <w:rFonts w:cs="Times New Roman"/>
          <w:sz w:val="28"/>
          <w:szCs w:val="28"/>
        </w:rPr>
        <w:t>Заключение………………………………………………………………</w:t>
      </w:r>
      <w:proofErr w:type="gramStart"/>
      <w:r w:rsidRPr="00042E56">
        <w:rPr>
          <w:rFonts w:cs="Times New Roman"/>
          <w:sz w:val="28"/>
          <w:szCs w:val="28"/>
        </w:rPr>
        <w:t>…….</w:t>
      </w:r>
      <w:proofErr w:type="gramEnd"/>
      <w:r w:rsidRPr="00042E56">
        <w:rPr>
          <w:rFonts w:cs="Times New Roman"/>
          <w:sz w:val="28"/>
          <w:szCs w:val="28"/>
        </w:rPr>
        <w:t>.</w:t>
      </w:r>
    </w:p>
    <w:p w:rsidR="00CD321B" w:rsidRPr="00042E56" w:rsidRDefault="00CD321B" w:rsidP="00CD321B">
      <w:pPr>
        <w:spacing w:after="0"/>
        <w:rPr>
          <w:rFonts w:cs="Times New Roman"/>
          <w:sz w:val="28"/>
          <w:szCs w:val="28"/>
        </w:rPr>
      </w:pPr>
      <w:r w:rsidRPr="00042E56">
        <w:rPr>
          <w:rFonts w:cs="Times New Roman"/>
          <w:sz w:val="28"/>
          <w:szCs w:val="28"/>
        </w:rPr>
        <w:t>Интернет-ресурсы……………………………………………………………...</w:t>
      </w:r>
    </w:p>
    <w:p w:rsidR="00CD321B" w:rsidRPr="00042E56" w:rsidRDefault="00CD321B" w:rsidP="00CD321B">
      <w:pPr>
        <w:spacing w:after="0"/>
        <w:rPr>
          <w:rFonts w:cs="Times New Roman"/>
          <w:sz w:val="28"/>
          <w:szCs w:val="28"/>
        </w:rPr>
      </w:pPr>
      <w:r w:rsidRPr="00042E56">
        <w:rPr>
          <w:rFonts w:cs="Times New Roman"/>
          <w:sz w:val="28"/>
          <w:szCs w:val="28"/>
        </w:rPr>
        <w:t>Приложение 1………………………………………………………………….</w:t>
      </w:r>
    </w:p>
    <w:p w:rsidR="00CD321B" w:rsidRPr="00E3265F" w:rsidRDefault="00CD321B" w:rsidP="00CD321B">
      <w:pPr>
        <w:spacing w:after="0"/>
        <w:rPr>
          <w:rFonts w:cs="Times New Roman"/>
          <w:sz w:val="28"/>
          <w:szCs w:val="28"/>
        </w:rPr>
      </w:pPr>
    </w:p>
    <w:p w:rsidR="00CD321B" w:rsidRPr="00E3265F" w:rsidRDefault="00CD321B" w:rsidP="00CD321B">
      <w:pPr>
        <w:spacing w:after="0"/>
        <w:rPr>
          <w:rFonts w:cs="Times New Roman"/>
          <w:sz w:val="28"/>
          <w:szCs w:val="28"/>
        </w:rPr>
      </w:pPr>
    </w:p>
    <w:p w:rsidR="00CD321B" w:rsidRPr="00E3265F" w:rsidRDefault="00CD321B" w:rsidP="00CD321B">
      <w:pPr>
        <w:spacing w:after="0"/>
        <w:rPr>
          <w:rFonts w:cs="Times New Roman"/>
          <w:sz w:val="28"/>
          <w:szCs w:val="28"/>
        </w:rPr>
      </w:pPr>
    </w:p>
    <w:p w:rsidR="00CD321B" w:rsidRPr="00E3265F" w:rsidRDefault="00CD321B" w:rsidP="00CD321B">
      <w:pPr>
        <w:spacing w:after="0"/>
        <w:rPr>
          <w:rFonts w:cs="Times New Roman"/>
          <w:sz w:val="28"/>
          <w:szCs w:val="28"/>
        </w:rPr>
      </w:pPr>
    </w:p>
    <w:p w:rsidR="00CD321B" w:rsidRDefault="00CD321B" w:rsidP="00CD321B">
      <w:pPr>
        <w:spacing w:after="0"/>
        <w:rPr>
          <w:rFonts w:cs="Times New Roman"/>
          <w:sz w:val="28"/>
          <w:szCs w:val="28"/>
        </w:rPr>
      </w:pPr>
    </w:p>
    <w:p w:rsidR="00CD321B" w:rsidRDefault="00CD321B" w:rsidP="00CD321B">
      <w:pPr>
        <w:spacing w:after="0"/>
        <w:rPr>
          <w:rFonts w:cs="Times New Roman"/>
          <w:sz w:val="28"/>
          <w:szCs w:val="28"/>
        </w:rPr>
      </w:pPr>
    </w:p>
    <w:p w:rsidR="00CD321B" w:rsidRDefault="00CD321B" w:rsidP="00CD321B">
      <w:pPr>
        <w:spacing w:after="0"/>
        <w:rPr>
          <w:rFonts w:cs="Times New Roman"/>
          <w:sz w:val="28"/>
          <w:szCs w:val="28"/>
        </w:rPr>
      </w:pPr>
    </w:p>
    <w:p w:rsidR="00CD321B" w:rsidRDefault="00CD321B" w:rsidP="00CD321B">
      <w:pPr>
        <w:spacing w:after="0"/>
        <w:rPr>
          <w:rFonts w:cs="Times New Roman"/>
          <w:sz w:val="28"/>
          <w:szCs w:val="28"/>
        </w:rPr>
      </w:pPr>
    </w:p>
    <w:p w:rsidR="00CD321B" w:rsidRDefault="00CD321B" w:rsidP="00CD321B">
      <w:pPr>
        <w:spacing w:after="0"/>
        <w:rPr>
          <w:rFonts w:cs="Times New Roman"/>
          <w:sz w:val="28"/>
          <w:szCs w:val="28"/>
        </w:rPr>
      </w:pPr>
    </w:p>
    <w:p w:rsidR="00CD321B" w:rsidRDefault="00CD321B" w:rsidP="00CD321B">
      <w:pPr>
        <w:spacing w:after="0"/>
        <w:rPr>
          <w:rFonts w:cs="Times New Roman"/>
          <w:sz w:val="28"/>
          <w:szCs w:val="28"/>
        </w:rPr>
      </w:pPr>
    </w:p>
    <w:p w:rsidR="00CD321B" w:rsidRDefault="00CD321B" w:rsidP="00CD321B">
      <w:pPr>
        <w:spacing w:after="0"/>
        <w:rPr>
          <w:rFonts w:cs="Times New Roman"/>
          <w:sz w:val="28"/>
          <w:szCs w:val="28"/>
        </w:rPr>
      </w:pPr>
    </w:p>
    <w:p w:rsidR="00CD321B" w:rsidRDefault="00CD321B" w:rsidP="00CD321B">
      <w:pPr>
        <w:spacing w:after="0"/>
        <w:rPr>
          <w:rFonts w:cs="Times New Roman"/>
          <w:sz w:val="28"/>
          <w:szCs w:val="28"/>
        </w:rPr>
      </w:pPr>
    </w:p>
    <w:p w:rsidR="00CD321B" w:rsidRDefault="00CD321B" w:rsidP="00CD321B">
      <w:pPr>
        <w:spacing w:after="0"/>
        <w:rPr>
          <w:rFonts w:cs="Times New Roman"/>
          <w:sz w:val="28"/>
          <w:szCs w:val="28"/>
        </w:rPr>
      </w:pPr>
    </w:p>
    <w:p w:rsidR="00CD321B" w:rsidRDefault="00CD321B" w:rsidP="00CD321B">
      <w:pPr>
        <w:spacing w:after="0"/>
        <w:rPr>
          <w:rFonts w:cs="Times New Roman"/>
          <w:sz w:val="28"/>
          <w:szCs w:val="28"/>
        </w:rPr>
      </w:pPr>
    </w:p>
    <w:p w:rsidR="00CD321B" w:rsidRDefault="00CD321B" w:rsidP="00CD321B">
      <w:pPr>
        <w:spacing w:after="0"/>
        <w:rPr>
          <w:rFonts w:cs="Times New Roman"/>
          <w:sz w:val="28"/>
          <w:szCs w:val="28"/>
        </w:rPr>
      </w:pPr>
    </w:p>
    <w:p w:rsidR="00CD321B" w:rsidRPr="00E3265F" w:rsidRDefault="00CD321B" w:rsidP="00CD321B">
      <w:pPr>
        <w:spacing w:after="0"/>
        <w:rPr>
          <w:rFonts w:cs="Times New Roman"/>
          <w:b/>
          <w:sz w:val="28"/>
          <w:szCs w:val="28"/>
        </w:rPr>
      </w:pPr>
    </w:p>
    <w:p w:rsidR="00CD321B" w:rsidRPr="000F3F4A" w:rsidRDefault="00CD321B" w:rsidP="00CD321B">
      <w:pPr>
        <w:spacing w:after="0"/>
        <w:jc w:val="center"/>
        <w:rPr>
          <w:rFonts w:cs="Times New Roman"/>
          <w:b/>
          <w:sz w:val="32"/>
          <w:szCs w:val="28"/>
        </w:rPr>
        <w:sectPr w:rsidR="00CD321B" w:rsidRPr="000F3F4A" w:rsidSect="00CD321B">
          <w:footerReference w:type="default" r:id="rId7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CD321B" w:rsidRPr="000F3F4A" w:rsidRDefault="00CD321B" w:rsidP="00CD321B">
      <w:pPr>
        <w:spacing w:after="0"/>
        <w:rPr>
          <w:rFonts w:cs="Times New Roman"/>
          <w:sz w:val="28"/>
          <w:szCs w:val="28"/>
        </w:rPr>
        <w:sectPr w:rsidR="00CD321B" w:rsidRPr="000F3F4A" w:rsidSect="00CD321B">
          <w:type w:val="continuous"/>
          <w:pgSz w:w="11906" w:h="16838"/>
          <w:pgMar w:top="1134" w:right="567" w:bottom="1134" w:left="1701" w:header="709" w:footer="709" w:gutter="0"/>
          <w:cols w:num="2" w:space="708"/>
          <w:docGrid w:linePitch="360"/>
        </w:sectPr>
      </w:pPr>
    </w:p>
    <w:p w:rsidR="00CD321B" w:rsidRDefault="00CD321B" w:rsidP="00CD321B">
      <w:pPr>
        <w:spacing w:after="0"/>
        <w:rPr>
          <w:rFonts w:cs="Times New Roman"/>
          <w:b/>
          <w:sz w:val="32"/>
          <w:szCs w:val="28"/>
        </w:rPr>
      </w:pPr>
    </w:p>
    <w:p w:rsidR="00CD321B" w:rsidRDefault="00CD321B" w:rsidP="00CD321B">
      <w:pPr>
        <w:spacing w:after="0"/>
        <w:jc w:val="center"/>
        <w:rPr>
          <w:rFonts w:cs="Times New Roman"/>
          <w:b/>
          <w:sz w:val="32"/>
          <w:szCs w:val="28"/>
        </w:rPr>
      </w:pPr>
      <w:r w:rsidRPr="000F3F4A">
        <w:rPr>
          <w:rFonts w:cs="Times New Roman"/>
          <w:b/>
          <w:sz w:val="32"/>
          <w:szCs w:val="28"/>
        </w:rPr>
        <w:t>Введение</w:t>
      </w:r>
    </w:p>
    <w:p w:rsidR="00CD321B" w:rsidRDefault="00CD321B" w:rsidP="00CD321B">
      <w:pPr>
        <w:spacing w:after="0"/>
        <w:jc w:val="center"/>
        <w:rPr>
          <w:rFonts w:cs="Times New Roman"/>
          <w:b/>
          <w:sz w:val="32"/>
          <w:szCs w:val="28"/>
        </w:rPr>
      </w:pPr>
    </w:p>
    <w:p w:rsidR="00CD321B" w:rsidRPr="00B33C55" w:rsidRDefault="00CD321B" w:rsidP="00CD321B">
      <w:pPr>
        <w:spacing w:after="0"/>
        <w:rPr>
          <w:rFonts w:cs="Times New Roman"/>
          <w:sz w:val="28"/>
          <w:szCs w:val="28"/>
        </w:rPr>
      </w:pPr>
      <w:r w:rsidRPr="00B33C55">
        <w:rPr>
          <w:rFonts w:cs="Times New Roman"/>
          <w:sz w:val="28"/>
          <w:szCs w:val="28"/>
        </w:rPr>
        <w:t>«В природе нет такой вещи,</w:t>
      </w:r>
    </w:p>
    <w:p w:rsidR="00CD321B" w:rsidRPr="00B33C55" w:rsidRDefault="00CD321B" w:rsidP="00CD321B">
      <w:pPr>
        <w:spacing w:after="0"/>
        <w:rPr>
          <w:rFonts w:cs="Times New Roman"/>
          <w:sz w:val="28"/>
          <w:szCs w:val="28"/>
        </w:rPr>
      </w:pPr>
      <w:r w:rsidRPr="00B33C55">
        <w:rPr>
          <w:rFonts w:cs="Times New Roman"/>
          <w:sz w:val="28"/>
          <w:szCs w:val="28"/>
        </w:rPr>
        <w:t>которая излечила бы все болезни,</w:t>
      </w:r>
    </w:p>
    <w:p w:rsidR="00CD321B" w:rsidRPr="00B33C55" w:rsidRDefault="00CD321B" w:rsidP="00CD321B">
      <w:pPr>
        <w:spacing w:after="0"/>
        <w:rPr>
          <w:rFonts w:cs="Times New Roman"/>
          <w:sz w:val="28"/>
          <w:szCs w:val="28"/>
        </w:rPr>
      </w:pPr>
      <w:r w:rsidRPr="00B33C55">
        <w:rPr>
          <w:rFonts w:cs="Times New Roman"/>
          <w:sz w:val="28"/>
          <w:szCs w:val="28"/>
        </w:rPr>
        <w:t>но если бы она была, то это была</w:t>
      </w:r>
    </w:p>
    <w:p w:rsidR="00CD321B" w:rsidRPr="00B33C55" w:rsidRDefault="00CD321B" w:rsidP="00CD321B">
      <w:pPr>
        <w:spacing w:after="0"/>
        <w:rPr>
          <w:rFonts w:cs="Times New Roman"/>
          <w:b/>
          <w:sz w:val="28"/>
          <w:szCs w:val="28"/>
        </w:rPr>
      </w:pPr>
    </w:p>
    <w:p w:rsidR="00CD321B" w:rsidRPr="00B33C55" w:rsidRDefault="00CD321B" w:rsidP="00CD321B">
      <w:pPr>
        <w:spacing w:after="0"/>
        <w:rPr>
          <w:rFonts w:cs="Times New Roman"/>
          <w:b/>
          <w:sz w:val="28"/>
          <w:szCs w:val="28"/>
        </w:rPr>
      </w:pPr>
    </w:p>
    <w:p w:rsidR="00CD321B" w:rsidRPr="00B33C55" w:rsidRDefault="00CD321B" w:rsidP="00CD321B">
      <w:pPr>
        <w:spacing w:after="0"/>
        <w:rPr>
          <w:rFonts w:cs="Times New Roman"/>
          <w:b/>
          <w:sz w:val="28"/>
          <w:szCs w:val="28"/>
        </w:rPr>
      </w:pPr>
      <w:r w:rsidRPr="00B33C55">
        <w:rPr>
          <w:rFonts w:cs="Times New Roman"/>
          <w:b/>
          <w:sz w:val="28"/>
          <w:szCs w:val="28"/>
        </w:rPr>
        <w:t>Обоснование темы</w:t>
      </w:r>
    </w:p>
    <w:p w:rsidR="00CD321B" w:rsidRPr="00B33C55" w:rsidRDefault="00CD321B" w:rsidP="00CD321B">
      <w:pPr>
        <w:pStyle w:val="aa"/>
        <w:spacing w:line="276" w:lineRule="auto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B33C55">
        <w:rPr>
          <w:rFonts w:ascii="Times New Roman" w:hAnsi="Times New Roman" w:cs="Times New Roman"/>
          <w:sz w:val="28"/>
          <w:szCs w:val="28"/>
          <w:lang w:eastAsia="ru-RU"/>
        </w:rPr>
        <w:t>Здоровье человека как известно на 70% зависит от качества потребляемой воды. Поэтому употреблять качественную воду это жизненная необходимость.</w:t>
      </w:r>
    </w:p>
    <w:p w:rsidR="00CD321B" w:rsidRPr="00B33C55" w:rsidRDefault="00CD321B" w:rsidP="00CD321B">
      <w:pPr>
        <w:pStyle w:val="aa"/>
        <w:spacing w:line="276" w:lineRule="auto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B33C55">
        <w:rPr>
          <w:rFonts w:ascii="Times New Roman" w:hAnsi="Times New Roman" w:cs="Times New Roman"/>
          <w:sz w:val="28"/>
          <w:szCs w:val="28"/>
          <w:lang w:eastAsia="ru-RU"/>
        </w:rPr>
        <w:t>Лучше всего жажду утолять чистой минеральной или обыкновенной питьевой водой. Она восполняет дефицит микроэлементов, которые наш организм теряет вместе с потом. Обыкновенная минеральная вода не содержит калорий и поэтому считается идеальным напитком, утоляющим жажду.</w:t>
      </w:r>
    </w:p>
    <w:p w:rsidR="00CD321B" w:rsidRPr="00B33C55" w:rsidRDefault="00EE3CD3" w:rsidP="00EE3CD3">
      <w:pPr>
        <w:pStyle w:val="a9"/>
        <w:spacing w:after="0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B33C55">
        <w:rPr>
          <w:rFonts w:ascii="Times New Roman" w:hAnsi="Times New Roman" w:cs="Times New Roman"/>
          <w:sz w:val="28"/>
          <w:szCs w:val="28"/>
          <w:lang w:eastAsia="ru-RU"/>
        </w:rPr>
        <w:t>Водный раствор сероводорода в воде обладает свойствами кислоты и используется в лечебных целях, например, в сероводородных ваннах. Также полезно пить натуральные сульфитные (сероводородные) минеральные воды, полученные при взаимодействии воды с неорганическими сульфидными породами.</w:t>
      </w:r>
    </w:p>
    <w:p w:rsidR="00CD321B" w:rsidRPr="00B33C55" w:rsidRDefault="00CD321B" w:rsidP="00CD321B">
      <w:pPr>
        <w:spacing w:after="0"/>
        <w:rPr>
          <w:rFonts w:cs="Times New Roman"/>
          <w:b/>
          <w:sz w:val="28"/>
          <w:szCs w:val="28"/>
        </w:rPr>
      </w:pPr>
      <w:r w:rsidRPr="00B33C55">
        <w:rPr>
          <w:rFonts w:cs="Times New Roman"/>
          <w:b/>
          <w:sz w:val="28"/>
          <w:szCs w:val="28"/>
        </w:rPr>
        <w:t>Гипотеза</w:t>
      </w:r>
    </w:p>
    <w:p w:rsidR="00CD321B" w:rsidRPr="00B33C55" w:rsidRDefault="00EE3CD3" w:rsidP="00CD321B">
      <w:pPr>
        <w:spacing w:after="0"/>
        <w:rPr>
          <w:rFonts w:cs="Times New Roman"/>
          <w:sz w:val="28"/>
          <w:szCs w:val="28"/>
        </w:rPr>
      </w:pPr>
      <w:r w:rsidRPr="00B33C55">
        <w:rPr>
          <w:rFonts w:cs="Times New Roman"/>
          <w:sz w:val="28"/>
          <w:szCs w:val="28"/>
        </w:rPr>
        <w:t>Сероводородная</w:t>
      </w:r>
      <w:r w:rsidR="00CD321B" w:rsidRPr="00B33C55">
        <w:rPr>
          <w:rFonts w:cs="Times New Roman"/>
          <w:sz w:val="28"/>
          <w:szCs w:val="28"/>
        </w:rPr>
        <w:t xml:space="preserve"> вода – чудесный дар природы!</w:t>
      </w:r>
    </w:p>
    <w:p w:rsidR="00CD321B" w:rsidRPr="00B33C55" w:rsidRDefault="00CD321B" w:rsidP="00CD321B">
      <w:pPr>
        <w:spacing w:after="0"/>
        <w:rPr>
          <w:rFonts w:cs="Times New Roman"/>
          <w:sz w:val="28"/>
          <w:szCs w:val="28"/>
        </w:rPr>
      </w:pPr>
      <w:r w:rsidRPr="00B33C55">
        <w:rPr>
          <w:rFonts w:cs="Times New Roman"/>
          <w:sz w:val="28"/>
          <w:szCs w:val="28"/>
        </w:rPr>
        <w:t>Если мы будем грамотно использовать «живую» воду – чудесный дар природы, то</w:t>
      </w:r>
      <w:r w:rsidR="00F51383">
        <w:rPr>
          <w:rFonts w:cs="Times New Roman"/>
          <w:sz w:val="28"/>
          <w:szCs w:val="28"/>
        </w:rPr>
        <w:t xml:space="preserve"> природа наградит нас красотой </w:t>
      </w:r>
      <w:r w:rsidRPr="00B33C55">
        <w:rPr>
          <w:rFonts w:cs="Times New Roman"/>
          <w:sz w:val="28"/>
          <w:szCs w:val="28"/>
        </w:rPr>
        <w:t>и здоровьем.</w:t>
      </w:r>
    </w:p>
    <w:p w:rsidR="00CD321B" w:rsidRPr="00B33C55" w:rsidRDefault="00CD321B" w:rsidP="00CD321B">
      <w:pPr>
        <w:spacing w:after="0"/>
        <w:rPr>
          <w:rFonts w:cs="Times New Roman"/>
          <w:sz w:val="28"/>
          <w:szCs w:val="28"/>
        </w:rPr>
      </w:pPr>
    </w:p>
    <w:p w:rsidR="00CD321B" w:rsidRPr="00B33C55" w:rsidRDefault="00CD321B" w:rsidP="00CD321B">
      <w:pPr>
        <w:spacing w:after="0"/>
        <w:rPr>
          <w:rFonts w:cs="Times New Roman"/>
          <w:b/>
          <w:sz w:val="28"/>
          <w:szCs w:val="28"/>
        </w:rPr>
      </w:pPr>
      <w:r w:rsidRPr="00B33C55">
        <w:rPr>
          <w:rFonts w:cs="Times New Roman"/>
          <w:b/>
          <w:sz w:val="28"/>
          <w:szCs w:val="28"/>
        </w:rPr>
        <w:t>Цель и задачи работы.</w:t>
      </w:r>
    </w:p>
    <w:p w:rsidR="00CD321B" w:rsidRPr="00B33C55" w:rsidRDefault="00CD321B" w:rsidP="00CD321B">
      <w:pPr>
        <w:pStyle w:val="a9"/>
        <w:spacing w:after="0"/>
        <w:ind w:left="0" w:firstLine="708"/>
        <w:rPr>
          <w:rFonts w:ascii="Times New Roman" w:hAnsi="Times New Roman" w:cs="Times New Roman"/>
          <w:sz w:val="28"/>
          <w:szCs w:val="28"/>
        </w:rPr>
      </w:pPr>
      <w:r w:rsidRPr="00B33C55">
        <w:rPr>
          <w:rFonts w:ascii="Times New Roman" w:hAnsi="Times New Roman" w:cs="Times New Roman"/>
          <w:sz w:val="28"/>
          <w:szCs w:val="28"/>
        </w:rPr>
        <w:t xml:space="preserve">Цель: </w:t>
      </w:r>
      <w:r w:rsidR="00EE3CD3" w:rsidRPr="00B33C55">
        <w:rPr>
          <w:rFonts w:ascii="Times New Roman" w:hAnsi="Times New Roman" w:cs="Times New Roman"/>
          <w:sz w:val="28"/>
          <w:szCs w:val="28"/>
        </w:rPr>
        <w:t>О</w:t>
      </w:r>
      <w:r w:rsidRPr="00B33C55">
        <w:rPr>
          <w:rFonts w:ascii="Times New Roman" w:hAnsi="Times New Roman" w:cs="Times New Roman"/>
          <w:sz w:val="28"/>
          <w:szCs w:val="28"/>
        </w:rPr>
        <w:t xml:space="preserve">ценка качества </w:t>
      </w:r>
      <w:r w:rsidR="00EE3CD3" w:rsidRPr="00B33C55">
        <w:rPr>
          <w:rFonts w:ascii="Times New Roman" w:hAnsi="Times New Roman" w:cs="Times New Roman"/>
          <w:sz w:val="28"/>
          <w:szCs w:val="28"/>
        </w:rPr>
        <w:t>сероводород</w:t>
      </w:r>
      <w:r w:rsidRPr="00B33C55">
        <w:rPr>
          <w:rFonts w:ascii="Times New Roman" w:hAnsi="Times New Roman" w:cs="Times New Roman"/>
          <w:sz w:val="28"/>
          <w:szCs w:val="28"/>
        </w:rPr>
        <w:t>ных вод, правила их использования; расширение кругозора; развитие коммуникативных</w:t>
      </w:r>
      <w:r w:rsidR="00EE3CD3" w:rsidRPr="00B33C55">
        <w:rPr>
          <w:rFonts w:ascii="Times New Roman" w:hAnsi="Times New Roman" w:cs="Times New Roman"/>
          <w:sz w:val="28"/>
          <w:szCs w:val="28"/>
        </w:rPr>
        <w:t xml:space="preserve"> навыков.</w:t>
      </w:r>
      <w:r w:rsidR="00EE3CD3" w:rsidRPr="00B33C55">
        <w:rPr>
          <w:rFonts w:ascii="Times New Roman" w:hAnsi="Times New Roman" w:cs="Times New Roman"/>
          <w:sz w:val="28"/>
          <w:szCs w:val="28"/>
        </w:rPr>
        <w:br/>
        <w:t xml:space="preserve">           Я поставил</w:t>
      </w:r>
      <w:r w:rsidRPr="00B33C55">
        <w:rPr>
          <w:rFonts w:ascii="Times New Roman" w:hAnsi="Times New Roman" w:cs="Times New Roman"/>
          <w:sz w:val="28"/>
          <w:szCs w:val="28"/>
        </w:rPr>
        <w:t xml:space="preserve"> перед собой задачи: </w:t>
      </w:r>
      <w:r w:rsidR="00EE3CD3" w:rsidRPr="00B33C55">
        <w:rPr>
          <w:rFonts w:ascii="Times New Roman" w:hAnsi="Times New Roman" w:cs="Times New Roman"/>
          <w:sz w:val="28"/>
          <w:szCs w:val="28"/>
        </w:rPr>
        <w:t>ознакомиться с литературой в</w:t>
      </w:r>
      <w:r w:rsidRPr="00B33C55">
        <w:rPr>
          <w:rFonts w:ascii="Times New Roman" w:hAnsi="Times New Roman" w:cs="Times New Roman"/>
          <w:sz w:val="28"/>
          <w:szCs w:val="28"/>
        </w:rPr>
        <w:t xml:space="preserve"> интернет</w:t>
      </w:r>
      <w:r w:rsidR="00EE3CD3" w:rsidRPr="00B33C55">
        <w:rPr>
          <w:rFonts w:ascii="Times New Roman" w:hAnsi="Times New Roman" w:cs="Times New Roman"/>
          <w:sz w:val="28"/>
          <w:szCs w:val="28"/>
        </w:rPr>
        <w:t>е</w:t>
      </w:r>
      <w:r w:rsidRPr="00B33C55">
        <w:rPr>
          <w:rFonts w:ascii="Times New Roman" w:hAnsi="Times New Roman" w:cs="Times New Roman"/>
          <w:sz w:val="28"/>
          <w:szCs w:val="28"/>
        </w:rPr>
        <w:t xml:space="preserve">, посвященную </w:t>
      </w:r>
      <w:proofErr w:type="gramStart"/>
      <w:r w:rsidR="00EE3CD3" w:rsidRPr="00B33C55">
        <w:rPr>
          <w:rFonts w:ascii="Times New Roman" w:hAnsi="Times New Roman" w:cs="Times New Roman"/>
          <w:sz w:val="28"/>
          <w:szCs w:val="28"/>
        </w:rPr>
        <w:t xml:space="preserve">сероводородным </w:t>
      </w:r>
      <w:r w:rsidRPr="00B33C55">
        <w:rPr>
          <w:rFonts w:ascii="Times New Roman" w:hAnsi="Times New Roman" w:cs="Times New Roman"/>
          <w:sz w:val="28"/>
          <w:szCs w:val="28"/>
        </w:rPr>
        <w:t xml:space="preserve"> источникам</w:t>
      </w:r>
      <w:proofErr w:type="gramEnd"/>
      <w:r w:rsidRPr="00B33C55">
        <w:rPr>
          <w:rFonts w:ascii="Times New Roman" w:hAnsi="Times New Roman" w:cs="Times New Roman"/>
          <w:sz w:val="28"/>
          <w:szCs w:val="28"/>
        </w:rPr>
        <w:t xml:space="preserve">, узнать какую воду называют </w:t>
      </w:r>
      <w:r w:rsidR="00EE3CD3" w:rsidRPr="00B33C55">
        <w:rPr>
          <w:rFonts w:ascii="Times New Roman" w:hAnsi="Times New Roman" w:cs="Times New Roman"/>
          <w:sz w:val="28"/>
          <w:szCs w:val="28"/>
        </w:rPr>
        <w:t>сероводородной</w:t>
      </w:r>
      <w:r w:rsidRPr="00B33C55">
        <w:rPr>
          <w:rFonts w:ascii="Times New Roman" w:hAnsi="Times New Roman" w:cs="Times New Roman"/>
          <w:sz w:val="28"/>
          <w:szCs w:val="28"/>
        </w:rPr>
        <w:t xml:space="preserve">, как образуется  в природе, как люди используют </w:t>
      </w:r>
      <w:r w:rsidR="00EE3CD3" w:rsidRPr="00B33C55">
        <w:rPr>
          <w:rFonts w:ascii="Times New Roman" w:hAnsi="Times New Roman" w:cs="Times New Roman"/>
          <w:sz w:val="28"/>
          <w:szCs w:val="28"/>
        </w:rPr>
        <w:t>сероводородные источники</w:t>
      </w:r>
      <w:r w:rsidRPr="00B33C55">
        <w:rPr>
          <w:rFonts w:ascii="Times New Roman" w:hAnsi="Times New Roman" w:cs="Times New Roman"/>
          <w:sz w:val="28"/>
          <w:szCs w:val="28"/>
        </w:rPr>
        <w:t xml:space="preserve">, </w:t>
      </w:r>
      <w:r w:rsidR="00EE3CD3" w:rsidRPr="00B33C55">
        <w:rPr>
          <w:rFonts w:ascii="Times New Roman" w:hAnsi="Times New Roman" w:cs="Times New Roman"/>
          <w:sz w:val="28"/>
          <w:szCs w:val="28"/>
        </w:rPr>
        <w:t>рассказать об источнике сероводорода в нашем краю</w:t>
      </w:r>
      <w:r w:rsidRPr="00B33C55">
        <w:rPr>
          <w:rFonts w:ascii="Times New Roman" w:hAnsi="Times New Roman" w:cs="Times New Roman"/>
          <w:sz w:val="28"/>
          <w:szCs w:val="28"/>
        </w:rPr>
        <w:t>?</w:t>
      </w:r>
    </w:p>
    <w:p w:rsidR="00CD321B" w:rsidRPr="00B33C55" w:rsidRDefault="00CD321B" w:rsidP="00CD321B">
      <w:pPr>
        <w:pStyle w:val="a9"/>
        <w:spacing w:after="0"/>
        <w:ind w:left="0" w:firstLine="708"/>
        <w:rPr>
          <w:rFonts w:ascii="Times New Roman" w:hAnsi="Times New Roman" w:cs="Times New Roman"/>
          <w:sz w:val="28"/>
          <w:szCs w:val="28"/>
        </w:rPr>
      </w:pPr>
    </w:p>
    <w:p w:rsidR="00CD321B" w:rsidRPr="00B33C55" w:rsidRDefault="00CD321B" w:rsidP="00CD321B">
      <w:pPr>
        <w:spacing w:after="0"/>
        <w:rPr>
          <w:rFonts w:cs="Times New Roman"/>
          <w:b/>
          <w:sz w:val="28"/>
          <w:szCs w:val="28"/>
        </w:rPr>
      </w:pPr>
      <w:r w:rsidRPr="00B33C55">
        <w:rPr>
          <w:rFonts w:cs="Times New Roman"/>
          <w:b/>
          <w:sz w:val="28"/>
          <w:szCs w:val="28"/>
        </w:rPr>
        <w:t>Актуальность исследования.</w:t>
      </w:r>
    </w:p>
    <w:p w:rsidR="00CD321B" w:rsidRPr="00B33C55" w:rsidRDefault="00CD321B" w:rsidP="00CD321B">
      <w:pPr>
        <w:spacing w:after="0"/>
        <w:rPr>
          <w:rFonts w:cs="Times New Roman"/>
          <w:sz w:val="28"/>
          <w:szCs w:val="28"/>
        </w:rPr>
      </w:pPr>
      <w:r w:rsidRPr="00B33C55">
        <w:rPr>
          <w:rFonts w:cs="Times New Roman"/>
          <w:sz w:val="28"/>
          <w:szCs w:val="28"/>
        </w:rPr>
        <w:t xml:space="preserve">Я </w:t>
      </w:r>
      <w:r w:rsidR="00D5718E" w:rsidRPr="00B33C55">
        <w:rPr>
          <w:rFonts w:cs="Times New Roman"/>
          <w:sz w:val="28"/>
          <w:szCs w:val="28"/>
        </w:rPr>
        <w:t>вместе со своим классом побывал на источнике сероводорода</w:t>
      </w:r>
      <w:r w:rsidRPr="00B33C55">
        <w:rPr>
          <w:rFonts w:cs="Times New Roman"/>
          <w:sz w:val="28"/>
          <w:szCs w:val="28"/>
        </w:rPr>
        <w:t xml:space="preserve">. Меня заинтересовал вопрос: </w:t>
      </w:r>
      <w:proofErr w:type="gramStart"/>
      <w:r w:rsidRPr="00B33C55">
        <w:rPr>
          <w:rFonts w:cs="Times New Roman"/>
          <w:sz w:val="28"/>
          <w:szCs w:val="28"/>
        </w:rPr>
        <w:t>А</w:t>
      </w:r>
      <w:proofErr w:type="gramEnd"/>
      <w:r w:rsidRPr="00B33C55">
        <w:rPr>
          <w:rFonts w:cs="Times New Roman"/>
          <w:sz w:val="28"/>
          <w:szCs w:val="28"/>
        </w:rPr>
        <w:t xml:space="preserve"> правда, что </w:t>
      </w:r>
      <w:r w:rsidR="00D5718E" w:rsidRPr="00B33C55">
        <w:rPr>
          <w:rFonts w:cs="Times New Roman"/>
          <w:sz w:val="28"/>
          <w:szCs w:val="28"/>
        </w:rPr>
        <w:t>сероводородная</w:t>
      </w:r>
      <w:r w:rsidR="00F51383">
        <w:rPr>
          <w:rFonts w:cs="Times New Roman"/>
          <w:sz w:val="28"/>
          <w:szCs w:val="28"/>
        </w:rPr>
        <w:t xml:space="preserve"> вода</w:t>
      </w:r>
      <w:r w:rsidRPr="00B33C55">
        <w:rPr>
          <w:rFonts w:cs="Times New Roman"/>
          <w:sz w:val="28"/>
          <w:szCs w:val="28"/>
        </w:rPr>
        <w:t xml:space="preserve"> имеет целебные </w:t>
      </w:r>
      <w:r w:rsidR="00D5718E" w:rsidRPr="00B33C55">
        <w:rPr>
          <w:rFonts w:cs="Times New Roman"/>
          <w:sz w:val="28"/>
          <w:szCs w:val="28"/>
        </w:rPr>
        <w:lastRenderedPageBreak/>
        <w:t xml:space="preserve">свойства? Многие пожилые люди </w:t>
      </w:r>
      <w:r w:rsidRPr="00B33C55">
        <w:rPr>
          <w:rFonts w:cs="Times New Roman"/>
          <w:sz w:val="28"/>
          <w:szCs w:val="28"/>
        </w:rPr>
        <w:t>каждый день принимает таблетки, а может стоит пить воду</w:t>
      </w:r>
      <w:r w:rsidR="00D5718E" w:rsidRPr="00B33C55">
        <w:rPr>
          <w:rFonts w:cs="Times New Roman"/>
          <w:sz w:val="28"/>
          <w:szCs w:val="28"/>
        </w:rPr>
        <w:t xml:space="preserve"> из источника сероводорода</w:t>
      </w:r>
      <w:r w:rsidRPr="00B33C55">
        <w:rPr>
          <w:rFonts w:cs="Times New Roman"/>
          <w:sz w:val="28"/>
          <w:szCs w:val="28"/>
        </w:rPr>
        <w:t xml:space="preserve">? Мне стало интересно, насколько полезна «живая» вода? И почему вода </w:t>
      </w:r>
      <w:r w:rsidR="00D5718E" w:rsidRPr="00B33C55">
        <w:rPr>
          <w:rFonts w:cs="Times New Roman"/>
          <w:sz w:val="28"/>
          <w:szCs w:val="28"/>
        </w:rPr>
        <w:t xml:space="preserve">из источника сероводорода </w:t>
      </w:r>
      <w:r w:rsidRPr="00B33C55">
        <w:rPr>
          <w:rFonts w:cs="Times New Roman"/>
          <w:sz w:val="28"/>
          <w:szCs w:val="28"/>
        </w:rPr>
        <w:t>является великим даром природы?</w:t>
      </w:r>
    </w:p>
    <w:p w:rsidR="00CD321B" w:rsidRPr="00B33C55" w:rsidRDefault="00CD321B" w:rsidP="00CD321B">
      <w:pPr>
        <w:pStyle w:val="a9"/>
        <w:spacing w:after="0"/>
        <w:rPr>
          <w:rFonts w:ascii="Times New Roman" w:hAnsi="Times New Roman" w:cs="Times New Roman"/>
          <w:sz w:val="28"/>
          <w:szCs w:val="28"/>
        </w:rPr>
      </w:pPr>
      <w:r w:rsidRPr="00B33C55">
        <w:rPr>
          <w:rFonts w:ascii="Times New Roman" w:hAnsi="Times New Roman" w:cs="Times New Roman"/>
          <w:sz w:val="28"/>
          <w:szCs w:val="28"/>
        </w:rPr>
        <w:t>Также меня интересовали вопросы:</w:t>
      </w:r>
    </w:p>
    <w:p w:rsidR="00CD321B" w:rsidRPr="00B33C55" w:rsidRDefault="00CD321B" w:rsidP="00CD321B">
      <w:pPr>
        <w:pStyle w:val="a9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33C55">
        <w:rPr>
          <w:rFonts w:ascii="Times New Roman" w:hAnsi="Times New Roman" w:cs="Times New Roman"/>
          <w:sz w:val="28"/>
          <w:szCs w:val="28"/>
        </w:rPr>
        <w:t>Что такое «</w:t>
      </w:r>
      <w:proofErr w:type="gramStart"/>
      <w:r w:rsidR="00D5718E" w:rsidRPr="00B33C55">
        <w:rPr>
          <w:rFonts w:ascii="Times New Roman" w:hAnsi="Times New Roman" w:cs="Times New Roman"/>
          <w:sz w:val="28"/>
          <w:szCs w:val="28"/>
        </w:rPr>
        <w:t>СЕРОВОДОРОД »</w:t>
      </w:r>
      <w:proofErr w:type="gramEnd"/>
      <w:r w:rsidRPr="00B33C55">
        <w:rPr>
          <w:rFonts w:ascii="Times New Roman" w:hAnsi="Times New Roman" w:cs="Times New Roman"/>
          <w:sz w:val="28"/>
          <w:szCs w:val="28"/>
        </w:rPr>
        <w:t>?</w:t>
      </w:r>
    </w:p>
    <w:p w:rsidR="00CD321B" w:rsidRPr="00B33C55" w:rsidRDefault="00CD321B" w:rsidP="00CD321B">
      <w:pPr>
        <w:pStyle w:val="a9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33C55">
        <w:rPr>
          <w:rFonts w:ascii="Times New Roman" w:hAnsi="Times New Roman" w:cs="Times New Roman"/>
          <w:sz w:val="28"/>
          <w:szCs w:val="28"/>
        </w:rPr>
        <w:t xml:space="preserve">Какие бывают </w:t>
      </w:r>
      <w:r w:rsidR="00D5718E" w:rsidRPr="00B33C55">
        <w:rPr>
          <w:rFonts w:ascii="Times New Roman" w:hAnsi="Times New Roman" w:cs="Times New Roman"/>
          <w:sz w:val="28"/>
          <w:szCs w:val="28"/>
        </w:rPr>
        <w:t>источники сероводорода</w:t>
      </w:r>
      <w:r w:rsidRPr="00B33C55">
        <w:rPr>
          <w:rFonts w:ascii="Times New Roman" w:hAnsi="Times New Roman" w:cs="Times New Roman"/>
          <w:sz w:val="28"/>
          <w:szCs w:val="28"/>
        </w:rPr>
        <w:t>?</w:t>
      </w:r>
    </w:p>
    <w:p w:rsidR="00CD321B" w:rsidRPr="00B33C55" w:rsidRDefault="00CD321B" w:rsidP="00CD321B">
      <w:pPr>
        <w:pStyle w:val="a9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33C55">
        <w:rPr>
          <w:rFonts w:ascii="Times New Roman" w:hAnsi="Times New Roman" w:cs="Times New Roman"/>
          <w:sz w:val="28"/>
          <w:szCs w:val="28"/>
        </w:rPr>
        <w:t>Когда вода бывает целебной?</w:t>
      </w:r>
    </w:p>
    <w:p w:rsidR="00CD321B" w:rsidRPr="00B33C55" w:rsidRDefault="00CD321B" w:rsidP="00CD321B">
      <w:pPr>
        <w:pStyle w:val="a9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33C55">
        <w:rPr>
          <w:rFonts w:ascii="Times New Roman" w:hAnsi="Times New Roman" w:cs="Times New Roman"/>
          <w:sz w:val="28"/>
          <w:szCs w:val="28"/>
        </w:rPr>
        <w:t>Как и зачем проводить лечение водами</w:t>
      </w:r>
      <w:r w:rsidR="00D5718E" w:rsidRPr="00B33C55">
        <w:rPr>
          <w:rFonts w:ascii="Times New Roman" w:hAnsi="Times New Roman" w:cs="Times New Roman"/>
          <w:sz w:val="28"/>
          <w:szCs w:val="28"/>
        </w:rPr>
        <w:t xml:space="preserve"> из источников сероводорода</w:t>
      </w:r>
      <w:r w:rsidRPr="00B33C55">
        <w:rPr>
          <w:rFonts w:ascii="Times New Roman" w:hAnsi="Times New Roman" w:cs="Times New Roman"/>
          <w:sz w:val="28"/>
          <w:szCs w:val="28"/>
        </w:rPr>
        <w:t>?</w:t>
      </w:r>
    </w:p>
    <w:p w:rsidR="00CD321B" w:rsidRPr="00B33C55" w:rsidRDefault="00CD321B" w:rsidP="00CD321B">
      <w:pPr>
        <w:pStyle w:val="a9"/>
        <w:spacing w:after="0"/>
        <w:ind w:left="0" w:firstLine="708"/>
        <w:rPr>
          <w:rFonts w:ascii="Times New Roman" w:hAnsi="Times New Roman" w:cs="Times New Roman"/>
          <w:sz w:val="28"/>
          <w:szCs w:val="28"/>
        </w:rPr>
      </w:pPr>
    </w:p>
    <w:p w:rsidR="00CD321B" w:rsidRPr="00B33C55" w:rsidRDefault="00CD321B" w:rsidP="00CD321B">
      <w:pPr>
        <w:pStyle w:val="a9"/>
        <w:spacing w:after="0"/>
        <w:ind w:left="0" w:firstLine="708"/>
        <w:rPr>
          <w:rFonts w:ascii="Times New Roman" w:hAnsi="Times New Roman" w:cs="Times New Roman"/>
          <w:sz w:val="28"/>
          <w:szCs w:val="28"/>
        </w:rPr>
      </w:pPr>
    </w:p>
    <w:p w:rsidR="00CD321B" w:rsidRPr="00B33C55" w:rsidRDefault="00CD321B" w:rsidP="00CD321B">
      <w:pPr>
        <w:spacing w:after="0"/>
        <w:rPr>
          <w:rFonts w:cs="Times New Roman"/>
          <w:b/>
          <w:sz w:val="28"/>
          <w:szCs w:val="28"/>
        </w:rPr>
      </w:pPr>
      <w:r w:rsidRPr="00B33C55">
        <w:rPr>
          <w:rFonts w:cs="Times New Roman"/>
          <w:b/>
          <w:sz w:val="28"/>
          <w:szCs w:val="28"/>
        </w:rPr>
        <w:t>Методы работы.</w:t>
      </w:r>
    </w:p>
    <w:p w:rsidR="00CD321B" w:rsidRPr="00B33C55" w:rsidRDefault="00CD321B" w:rsidP="00CD321B">
      <w:pPr>
        <w:pStyle w:val="a9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33C55">
        <w:rPr>
          <w:rFonts w:ascii="Times New Roman" w:hAnsi="Times New Roman" w:cs="Times New Roman"/>
          <w:sz w:val="28"/>
          <w:szCs w:val="28"/>
        </w:rPr>
        <w:t>Анкета-опрос “Использование воды</w:t>
      </w:r>
      <w:r w:rsidR="00D5718E" w:rsidRPr="00B33C55">
        <w:rPr>
          <w:rFonts w:ascii="Times New Roman" w:hAnsi="Times New Roman" w:cs="Times New Roman"/>
          <w:sz w:val="28"/>
          <w:szCs w:val="28"/>
        </w:rPr>
        <w:t xml:space="preserve"> из источников сероводорода</w:t>
      </w:r>
      <w:r w:rsidRPr="00B33C55">
        <w:rPr>
          <w:rFonts w:ascii="Times New Roman" w:hAnsi="Times New Roman" w:cs="Times New Roman"/>
          <w:sz w:val="28"/>
          <w:szCs w:val="28"/>
        </w:rPr>
        <w:t xml:space="preserve">”. Выяснить, как и зачем проводится лечение </w:t>
      </w:r>
      <w:r w:rsidR="00D5718E" w:rsidRPr="00B33C55">
        <w:rPr>
          <w:rFonts w:ascii="Times New Roman" w:hAnsi="Times New Roman" w:cs="Times New Roman"/>
          <w:sz w:val="28"/>
          <w:szCs w:val="28"/>
        </w:rPr>
        <w:t>сероводородн</w:t>
      </w:r>
      <w:r w:rsidRPr="00B33C55">
        <w:rPr>
          <w:rFonts w:ascii="Times New Roman" w:hAnsi="Times New Roman" w:cs="Times New Roman"/>
          <w:sz w:val="28"/>
          <w:szCs w:val="28"/>
        </w:rPr>
        <w:t xml:space="preserve">ыми водами. Выяснить где находятся основные источники </w:t>
      </w:r>
      <w:r w:rsidR="00D5718E" w:rsidRPr="00B33C55">
        <w:rPr>
          <w:rFonts w:ascii="Times New Roman" w:hAnsi="Times New Roman" w:cs="Times New Roman"/>
          <w:sz w:val="28"/>
          <w:szCs w:val="28"/>
        </w:rPr>
        <w:t>сероводорода</w:t>
      </w:r>
      <w:r w:rsidRPr="00B33C55">
        <w:rPr>
          <w:rFonts w:ascii="Times New Roman" w:hAnsi="Times New Roman" w:cs="Times New Roman"/>
          <w:sz w:val="28"/>
          <w:szCs w:val="28"/>
        </w:rPr>
        <w:t xml:space="preserve">, где лечиться? </w:t>
      </w:r>
    </w:p>
    <w:p w:rsidR="00CD321B" w:rsidRPr="00E3265F" w:rsidRDefault="00CD321B" w:rsidP="00CD321B">
      <w:pPr>
        <w:pStyle w:val="a9"/>
        <w:spacing w:after="0"/>
        <w:ind w:left="1428"/>
        <w:rPr>
          <w:rFonts w:ascii="Times New Roman" w:hAnsi="Times New Roman" w:cs="Times New Roman"/>
          <w:sz w:val="28"/>
          <w:szCs w:val="28"/>
        </w:rPr>
      </w:pPr>
    </w:p>
    <w:p w:rsidR="00CD321B" w:rsidRPr="00E3265F" w:rsidRDefault="00CD321B" w:rsidP="00CD321B">
      <w:pPr>
        <w:pStyle w:val="a9"/>
        <w:spacing w:after="0"/>
        <w:ind w:left="1428"/>
        <w:rPr>
          <w:rFonts w:ascii="Times New Roman" w:hAnsi="Times New Roman" w:cs="Times New Roman"/>
          <w:sz w:val="28"/>
          <w:szCs w:val="28"/>
        </w:rPr>
      </w:pPr>
    </w:p>
    <w:p w:rsidR="00CD321B" w:rsidRPr="00E3265F" w:rsidRDefault="00D5718E" w:rsidP="00CD321B">
      <w:pPr>
        <w:pStyle w:val="a9"/>
        <w:spacing w:after="0"/>
        <w:ind w:left="14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D321B" w:rsidRPr="00D925FF" w:rsidRDefault="00CD321B" w:rsidP="00CD321B">
      <w:pPr>
        <w:pStyle w:val="a9"/>
        <w:numPr>
          <w:ilvl w:val="0"/>
          <w:numId w:val="18"/>
        </w:num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925FF">
        <w:rPr>
          <w:rFonts w:ascii="Times New Roman" w:hAnsi="Times New Roman" w:cs="Times New Roman"/>
          <w:b/>
          <w:sz w:val="32"/>
          <w:szCs w:val="28"/>
        </w:rPr>
        <w:lastRenderedPageBreak/>
        <w:t>Теоретическая часть</w:t>
      </w:r>
    </w:p>
    <w:p w:rsidR="00CD321B" w:rsidRDefault="00CD321B" w:rsidP="00CD321B">
      <w:pPr>
        <w:pStyle w:val="a9"/>
        <w:numPr>
          <w:ilvl w:val="1"/>
          <w:numId w:val="18"/>
        </w:num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Сероводород</w:t>
      </w:r>
    </w:p>
    <w:p w:rsidR="00CD321B" w:rsidRPr="00CD321B" w:rsidRDefault="00CD321B" w:rsidP="00CD321B">
      <w:pPr>
        <w:pStyle w:val="a9"/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CD321B" w:rsidRPr="00B33C55" w:rsidRDefault="00CD321B" w:rsidP="00CD321B">
      <w:pPr>
        <w:shd w:val="clear" w:color="auto" w:fill="FFFFFF"/>
        <w:spacing w:after="375" w:line="384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33C55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>Сероводород</w:t>
      </w:r>
      <w:r w:rsidRPr="00B33C5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– бесцветный газ, имеет характерный запах тухлых яиц, в газообразном виде очень ядовит. Если на протяжении долгого времени даже в минимальных объемах вдыхать сероводород, то возможно получить тяжелое отравление организма. А вот в водном растворе сероводород наоборот полезен, так как обладает лечебными свойствами. Именно поэтому на многих курортах мира в санаторном лечении применяется природная сероводородная (сульфидная) минеральная вода из подземных источников. Сегодня расскажем, чем она полезна, а кому может принести вред.</w:t>
      </w:r>
    </w:p>
    <w:p w:rsidR="00CD321B" w:rsidRPr="00CD321B" w:rsidRDefault="00CD321B" w:rsidP="00CD321B">
      <w:pPr>
        <w:spacing w:after="0"/>
        <w:rPr>
          <w:rFonts w:cs="Times New Roman"/>
          <w:b/>
          <w:sz w:val="32"/>
          <w:szCs w:val="32"/>
        </w:rPr>
      </w:pPr>
    </w:p>
    <w:p w:rsidR="00CD321B" w:rsidRDefault="00CD321B" w:rsidP="00CD321B">
      <w:pPr>
        <w:spacing w:before="240" w:after="0"/>
        <w:rPr>
          <w:rFonts w:cs="Times New Roman"/>
          <w:b/>
          <w:bCs/>
          <w:sz w:val="28"/>
          <w:szCs w:val="28"/>
        </w:rPr>
      </w:pPr>
    </w:p>
    <w:p w:rsidR="00CD321B" w:rsidRDefault="00CD321B" w:rsidP="00CD321B">
      <w:pPr>
        <w:spacing w:before="240" w:after="0"/>
        <w:rPr>
          <w:rFonts w:cs="Times New Roman"/>
          <w:b/>
          <w:bCs/>
          <w:sz w:val="28"/>
          <w:szCs w:val="28"/>
        </w:rPr>
      </w:pPr>
    </w:p>
    <w:p w:rsidR="00CD321B" w:rsidRDefault="00CD321B" w:rsidP="00CD321B">
      <w:pPr>
        <w:spacing w:before="240" w:after="0"/>
        <w:rPr>
          <w:rFonts w:cs="Times New Roman"/>
          <w:b/>
          <w:bCs/>
          <w:sz w:val="28"/>
          <w:szCs w:val="28"/>
        </w:rPr>
      </w:pPr>
    </w:p>
    <w:p w:rsidR="00CD321B" w:rsidRDefault="00CD321B" w:rsidP="00CD321B">
      <w:pPr>
        <w:spacing w:before="240" w:after="0"/>
        <w:rPr>
          <w:rFonts w:cs="Times New Roman"/>
          <w:b/>
          <w:bCs/>
          <w:sz w:val="28"/>
          <w:szCs w:val="28"/>
        </w:rPr>
      </w:pPr>
    </w:p>
    <w:p w:rsidR="00CD321B" w:rsidRDefault="00CD321B" w:rsidP="00CD321B">
      <w:pPr>
        <w:spacing w:before="240" w:after="0"/>
        <w:rPr>
          <w:rFonts w:cs="Times New Roman"/>
          <w:b/>
          <w:bCs/>
          <w:sz w:val="28"/>
          <w:szCs w:val="28"/>
        </w:rPr>
      </w:pPr>
    </w:p>
    <w:p w:rsidR="00F558C2" w:rsidRDefault="00F558C2" w:rsidP="00CD321B">
      <w:pPr>
        <w:spacing w:before="240" w:after="0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br w:type="page"/>
      </w:r>
    </w:p>
    <w:p w:rsidR="00886EDC" w:rsidRPr="00886EDC" w:rsidRDefault="00886EDC" w:rsidP="00886EDC">
      <w:pPr>
        <w:pStyle w:val="a9"/>
        <w:numPr>
          <w:ilvl w:val="1"/>
          <w:numId w:val="18"/>
        </w:numPr>
        <w:spacing w:before="240" w:after="0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28"/>
        </w:rPr>
        <w:lastRenderedPageBreak/>
        <w:t>Лечебные сероводородные воды</w:t>
      </w:r>
    </w:p>
    <w:p w:rsidR="00886EDC" w:rsidRPr="00B33C55" w:rsidRDefault="00886EDC" w:rsidP="00886EDC">
      <w:pPr>
        <w:shd w:val="clear" w:color="auto" w:fill="FFFFFF"/>
        <w:spacing w:after="375" w:line="384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33C5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Подземная сероводородная вода неорганического происхождения образуется, проходя через месторождения сульфидных руд. Однако в некоторых случаях сероводород обусловлен наличием сульфидных бактерий в водном составе, которые и вырабатывают его. </w:t>
      </w:r>
      <w:proofErr w:type="gramStart"/>
      <w:r w:rsidRPr="00B33C55">
        <w:rPr>
          <w:rFonts w:eastAsia="Times New Roman" w:cs="Times New Roman"/>
          <w:color w:val="000000"/>
          <w:sz w:val="28"/>
          <w:szCs w:val="28"/>
          <w:lang w:eastAsia="ru-RU"/>
        </w:rPr>
        <w:t>Такое происхождение минеральных вод</w:t>
      </w:r>
      <w:proofErr w:type="gramEnd"/>
      <w:r w:rsidRPr="00B33C5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вполне распространенное явления.</w:t>
      </w:r>
    </w:p>
    <w:p w:rsidR="00886EDC" w:rsidRPr="00B33C55" w:rsidRDefault="00886EDC" w:rsidP="00886EDC">
      <w:pPr>
        <w:shd w:val="clear" w:color="auto" w:fill="FFFFFF"/>
        <w:spacing w:after="375" w:line="384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33C55">
        <w:rPr>
          <w:rFonts w:eastAsia="Times New Roman" w:cs="Times New Roman"/>
          <w:color w:val="000000"/>
          <w:sz w:val="28"/>
          <w:szCs w:val="28"/>
          <w:lang w:eastAsia="ru-RU"/>
        </w:rPr>
        <w:t>Сероводородная вода имеет свойства кислоты, используется в лечебных целях. Натуральные сероводородные (сульфидные) минеральные воды могут иметь различную степень минерализации и отличаться ионным составом. В зависимости от концентрации сероводорода бывают слабосероводородные воды с концентрацией от 10 до 50 миллиграмм на литр, средней концентрации – от 50 до 100 мг/л, крепкие – от 100 до 250 мг/л и очень крепкие воды с концентрацией сероводорода свыше 250 мг/л.</w:t>
      </w:r>
    </w:p>
    <w:p w:rsidR="00886EDC" w:rsidRDefault="00886EDC" w:rsidP="00CD321B">
      <w:pPr>
        <w:spacing w:before="240" w:after="0"/>
        <w:rPr>
          <w:rFonts w:cs="Times New Roman"/>
          <w:bCs/>
          <w:sz w:val="28"/>
          <w:szCs w:val="28"/>
        </w:rPr>
      </w:pPr>
    </w:p>
    <w:p w:rsidR="00F558C2" w:rsidRDefault="00F558C2" w:rsidP="00CD321B">
      <w:pPr>
        <w:spacing w:before="240" w:after="0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br w:type="page"/>
      </w:r>
    </w:p>
    <w:p w:rsidR="00886EDC" w:rsidRDefault="00886EDC" w:rsidP="00886EDC">
      <w:pPr>
        <w:pStyle w:val="a9"/>
        <w:numPr>
          <w:ilvl w:val="1"/>
          <w:numId w:val="13"/>
        </w:numPr>
        <w:spacing w:after="0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28"/>
        </w:rPr>
        <w:lastRenderedPageBreak/>
        <w:t>Применение сероводородной воды для лечения</w:t>
      </w:r>
    </w:p>
    <w:p w:rsidR="00886EDC" w:rsidRPr="00B33C55" w:rsidRDefault="00886EDC" w:rsidP="00886EDC">
      <w:pPr>
        <w:shd w:val="clear" w:color="auto" w:fill="FFFFFF"/>
        <w:spacing w:after="375" w:line="384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33C5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Сульфидные минеральные воды используют в зависимости от степени их минерализации и ионного состава. Для питьевого лечения подходит слабосульфидная вода, которая содержит свободный сероводород и </w:t>
      </w:r>
      <w:proofErr w:type="spellStart"/>
      <w:r w:rsidRPr="00B33C55">
        <w:rPr>
          <w:rFonts w:eastAsia="Times New Roman" w:cs="Times New Roman"/>
          <w:color w:val="000000"/>
          <w:sz w:val="28"/>
          <w:szCs w:val="28"/>
          <w:lang w:eastAsia="ru-RU"/>
        </w:rPr>
        <w:t>тиосульфид</w:t>
      </w:r>
      <w:proofErr w:type="spellEnd"/>
      <w:r w:rsidRPr="00B33C5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в пропорции10-40 мг/л. При питьевом лечении сульфидные воды оказывают слабительное и желчегонное действие, влияют на желудочную секрецию, снижая ее. Кроме того, сероводородные воды благотворно влияют на общее состояние пораженной печени, обладают антиоксидантными свойствами при профессиональных отравлениях тяжелыми металлами.</w:t>
      </w:r>
    </w:p>
    <w:p w:rsidR="00886EDC" w:rsidRPr="00B33C55" w:rsidRDefault="00886EDC" w:rsidP="00886EDC">
      <w:pPr>
        <w:shd w:val="clear" w:color="auto" w:fill="FFFFFF"/>
        <w:spacing w:after="375" w:line="384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33C5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Для сероводородных ванн используют </w:t>
      </w:r>
      <w:proofErr w:type="spellStart"/>
      <w:r w:rsidRPr="00B33C55">
        <w:rPr>
          <w:rFonts w:eastAsia="Times New Roman" w:cs="Times New Roman"/>
          <w:color w:val="000000"/>
          <w:sz w:val="28"/>
          <w:szCs w:val="28"/>
          <w:lang w:eastAsia="ru-RU"/>
        </w:rPr>
        <w:t>среднесульфидные</w:t>
      </w:r>
      <w:proofErr w:type="spellEnd"/>
      <w:r w:rsidRPr="00B33C55">
        <w:rPr>
          <w:rFonts w:eastAsia="Times New Roman" w:cs="Times New Roman"/>
          <w:color w:val="000000"/>
          <w:sz w:val="28"/>
          <w:szCs w:val="28"/>
          <w:lang w:eastAsia="ru-RU"/>
        </w:rPr>
        <w:t>, крепкие и очень крепкие воды. Половина сероводорода из водного состава задерживается в коже, поэтому так полезно наружное применение, оказывающее специфическое воздействие на организм человека. Воздействие сероводородных ванн оказывает противовоспалительный эффект и ускоряет процесс заживления мышечной ткани и кожи, в крови снижается холестерин. Сульфидные воды положительно влияют на функциональное состояние сердечно-сосудистой системы, на общую и иммунологическую реактивность. Благотворно влияют сероводородные ванны и на внешний вид пациента – улучшается состояние ногтей и волос.</w:t>
      </w:r>
    </w:p>
    <w:p w:rsidR="00886EDC" w:rsidRPr="00B33C55" w:rsidRDefault="00886EDC" w:rsidP="00886EDC">
      <w:pPr>
        <w:shd w:val="clear" w:color="auto" w:fill="FFFFFF"/>
        <w:spacing w:after="375" w:line="384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33C55">
        <w:rPr>
          <w:rFonts w:eastAsia="Times New Roman" w:cs="Times New Roman"/>
          <w:color w:val="000000"/>
          <w:sz w:val="28"/>
          <w:szCs w:val="28"/>
          <w:lang w:eastAsia="ru-RU"/>
        </w:rPr>
        <w:t>Помимо общих ванн применение сероводородной воды возможно в виде:</w:t>
      </w:r>
    </w:p>
    <w:p w:rsidR="00886EDC" w:rsidRPr="00B33C55" w:rsidRDefault="00886EDC" w:rsidP="00886EDC">
      <w:pPr>
        <w:numPr>
          <w:ilvl w:val="0"/>
          <w:numId w:val="26"/>
        </w:numPr>
        <w:shd w:val="clear" w:color="auto" w:fill="FFFFFF"/>
        <w:spacing w:after="120" w:line="240" w:lineRule="auto"/>
        <w:ind w:left="142" w:right="142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33C55">
        <w:rPr>
          <w:rFonts w:eastAsia="Times New Roman" w:cs="Times New Roman"/>
          <w:color w:val="000000"/>
          <w:sz w:val="28"/>
          <w:szCs w:val="28"/>
          <w:lang w:eastAsia="ru-RU"/>
        </w:rPr>
        <w:t>сидячих полуванн</w:t>
      </w:r>
    </w:p>
    <w:p w:rsidR="00886EDC" w:rsidRPr="00B33C55" w:rsidRDefault="00886EDC" w:rsidP="00886EDC">
      <w:pPr>
        <w:numPr>
          <w:ilvl w:val="0"/>
          <w:numId w:val="26"/>
        </w:numPr>
        <w:shd w:val="clear" w:color="auto" w:fill="FFFFFF"/>
        <w:spacing w:after="120" w:line="240" w:lineRule="auto"/>
        <w:ind w:left="142" w:right="142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33C55">
        <w:rPr>
          <w:rFonts w:eastAsia="Times New Roman" w:cs="Times New Roman"/>
          <w:color w:val="000000"/>
          <w:sz w:val="28"/>
          <w:szCs w:val="28"/>
          <w:lang w:eastAsia="ru-RU"/>
        </w:rPr>
        <w:t>двух- и четырехкамерных ванн для конечностей</w:t>
      </w:r>
    </w:p>
    <w:p w:rsidR="00886EDC" w:rsidRPr="00B33C55" w:rsidRDefault="00886EDC" w:rsidP="00886EDC">
      <w:pPr>
        <w:numPr>
          <w:ilvl w:val="0"/>
          <w:numId w:val="26"/>
        </w:numPr>
        <w:shd w:val="clear" w:color="auto" w:fill="FFFFFF"/>
        <w:spacing w:after="120" w:line="240" w:lineRule="auto"/>
        <w:ind w:left="142" w:right="142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33C55">
        <w:rPr>
          <w:rFonts w:eastAsia="Times New Roman" w:cs="Times New Roman"/>
          <w:color w:val="000000"/>
          <w:sz w:val="28"/>
          <w:szCs w:val="28"/>
          <w:lang w:eastAsia="ru-RU"/>
        </w:rPr>
        <w:t>орошений на пораженные участки кожи</w:t>
      </w:r>
    </w:p>
    <w:p w:rsidR="00886EDC" w:rsidRPr="00B33C55" w:rsidRDefault="00886EDC" w:rsidP="00886EDC">
      <w:pPr>
        <w:numPr>
          <w:ilvl w:val="0"/>
          <w:numId w:val="26"/>
        </w:numPr>
        <w:shd w:val="clear" w:color="auto" w:fill="FFFFFF"/>
        <w:spacing w:after="120" w:line="240" w:lineRule="auto"/>
        <w:ind w:left="142" w:right="142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33C55">
        <w:rPr>
          <w:rFonts w:eastAsia="Times New Roman" w:cs="Times New Roman"/>
          <w:color w:val="000000"/>
          <w:sz w:val="28"/>
          <w:szCs w:val="28"/>
          <w:lang w:eastAsia="ru-RU"/>
        </w:rPr>
        <w:t>примочек и компрессов</w:t>
      </w:r>
    </w:p>
    <w:p w:rsidR="00886EDC" w:rsidRPr="00B33C55" w:rsidRDefault="00886EDC" w:rsidP="00886EDC">
      <w:pPr>
        <w:numPr>
          <w:ilvl w:val="0"/>
          <w:numId w:val="26"/>
        </w:numPr>
        <w:shd w:val="clear" w:color="auto" w:fill="FFFFFF"/>
        <w:spacing w:after="120" w:line="240" w:lineRule="auto"/>
        <w:ind w:left="142" w:right="142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33C55">
        <w:rPr>
          <w:rFonts w:eastAsia="Times New Roman" w:cs="Times New Roman"/>
          <w:color w:val="000000"/>
          <w:sz w:val="28"/>
          <w:szCs w:val="28"/>
          <w:lang w:eastAsia="ru-RU"/>
        </w:rPr>
        <w:t>умываний при жирной коже лица</w:t>
      </w:r>
    </w:p>
    <w:p w:rsidR="00886EDC" w:rsidRPr="00B33C55" w:rsidRDefault="00886EDC" w:rsidP="00886EDC">
      <w:pPr>
        <w:numPr>
          <w:ilvl w:val="0"/>
          <w:numId w:val="26"/>
        </w:numPr>
        <w:shd w:val="clear" w:color="auto" w:fill="FFFFFF"/>
        <w:spacing w:after="120" w:line="240" w:lineRule="auto"/>
        <w:ind w:left="142" w:right="142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33C55">
        <w:rPr>
          <w:rFonts w:eastAsia="Times New Roman" w:cs="Times New Roman"/>
          <w:color w:val="000000"/>
          <w:sz w:val="28"/>
          <w:szCs w:val="28"/>
          <w:lang w:eastAsia="ru-RU"/>
        </w:rPr>
        <w:t>полосканий рта и горла</w:t>
      </w:r>
    </w:p>
    <w:p w:rsidR="00886EDC" w:rsidRPr="00B33C55" w:rsidRDefault="00886EDC" w:rsidP="00886EDC">
      <w:pPr>
        <w:numPr>
          <w:ilvl w:val="0"/>
          <w:numId w:val="26"/>
        </w:numPr>
        <w:shd w:val="clear" w:color="auto" w:fill="FFFFFF"/>
        <w:spacing w:after="120" w:line="240" w:lineRule="auto"/>
        <w:ind w:left="142" w:right="142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33C55">
        <w:rPr>
          <w:rFonts w:eastAsia="Times New Roman" w:cs="Times New Roman"/>
          <w:color w:val="000000"/>
          <w:sz w:val="28"/>
          <w:szCs w:val="28"/>
          <w:lang w:eastAsia="ru-RU"/>
        </w:rPr>
        <w:t>гинекологических орошений</w:t>
      </w:r>
    </w:p>
    <w:p w:rsidR="00886EDC" w:rsidRPr="00B33C55" w:rsidRDefault="00886EDC" w:rsidP="00886EDC">
      <w:pPr>
        <w:numPr>
          <w:ilvl w:val="0"/>
          <w:numId w:val="26"/>
        </w:numPr>
        <w:shd w:val="clear" w:color="auto" w:fill="FFFFFF"/>
        <w:spacing w:after="120" w:line="240" w:lineRule="auto"/>
        <w:ind w:left="142" w:right="142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33C55">
        <w:rPr>
          <w:rFonts w:eastAsia="Times New Roman" w:cs="Times New Roman"/>
          <w:color w:val="000000"/>
          <w:sz w:val="28"/>
          <w:szCs w:val="28"/>
          <w:lang w:eastAsia="ru-RU"/>
        </w:rPr>
        <w:t>микроклизм с небольшим количеством воды</w:t>
      </w:r>
    </w:p>
    <w:p w:rsidR="00886EDC" w:rsidRDefault="00886EDC" w:rsidP="00886EDC">
      <w:pPr>
        <w:spacing w:after="0"/>
        <w:rPr>
          <w:rFonts w:cs="Times New Roman"/>
          <w:b/>
          <w:bCs/>
          <w:sz w:val="32"/>
          <w:szCs w:val="28"/>
        </w:rPr>
      </w:pPr>
    </w:p>
    <w:p w:rsidR="00886EDC" w:rsidRDefault="00886EDC" w:rsidP="00886EDC">
      <w:pPr>
        <w:spacing w:after="0"/>
        <w:rPr>
          <w:rFonts w:cs="Times New Roman"/>
          <w:b/>
          <w:bCs/>
          <w:sz w:val="32"/>
          <w:szCs w:val="28"/>
        </w:rPr>
      </w:pPr>
    </w:p>
    <w:p w:rsidR="00F558C2" w:rsidRDefault="00F558C2" w:rsidP="00886EDC">
      <w:pPr>
        <w:spacing w:after="0"/>
        <w:rPr>
          <w:rFonts w:cs="Times New Roman"/>
          <w:b/>
          <w:bCs/>
          <w:sz w:val="32"/>
          <w:szCs w:val="28"/>
        </w:rPr>
      </w:pPr>
      <w:r>
        <w:rPr>
          <w:rFonts w:cs="Times New Roman"/>
          <w:b/>
          <w:bCs/>
          <w:sz w:val="32"/>
          <w:szCs w:val="28"/>
        </w:rPr>
        <w:br w:type="page"/>
      </w:r>
    </w:p>
    <w:p w:rsidR="00CD321B" w:rsidRDefault="00886EDC" w:rsidP="00CD321B">
      <w:pPr>
        <w:pStyle w:val="a9"/>
        <w:numPr>
          <w:ilvl w:val="1"/>
          <w:numId w:val="13"/>
        </w:numPr>
        <w:spacing w:after="0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28"/>
        </w:rPr>
        <w:lastRenderedPageBreak/>
        <w:t>Показания к лечению сероводородными водами</w:t>
      </w:r>
    </w:p>
    <w:p w:rsidR="00886EDC" w:rsidRPr="00B33C55" w:rsidRDefault="00886EDC" w:rsidP="00886EDC">
      <w:pPr>
        <w:shd w:val="clear" w:color="auto" w:fill="FFFFFF"/>
        <w:spacing w:after="375" w:line="384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33C55">
        <w:rPr>
          <w:rFonts w:eastAsia="Times New Roman" w:cs="Times New Roman"/>
          <w:color w:val="000000"/>
          <w:sz w:val="28"/>
          <w:szCs w:val="28"/>
          <w:lang w:eastAsia="ru-RU"/>
        </w:rPr>
        <w:t>Назначать процедуры с сероводородными водами может только специалист, концентрацию действующего вещества для ванны определяет тоже врач. Если превышать нормы концентрации сероводорода в минеральной воде, то такое лечение не только не принесет ожидаемой пользы, но и может нанести существенный вред здоровью пациента.</w:t>
      </w:r>
    </w:p>
    <w:p w:rsidR="00886EDC" w:rsidRPr="00B33C55" w:rsidRDefault="00886EDC" w:rsidP="00886EDC">
      <w:pPr>
        <w:shd w:val="clear" w:color="auto" w:fill="FFFFFF"/>
        <w:spacing w:after="375" w:line="384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33C55">
        <w:rPr>
          <w:rFonts w:eastAsia="Times New Roman" w:cs="Times New Roman"/>
          <w:color w:val="000000"/>
          <w:sz w:val="28"/>
          <w:szCs w:val="28"/>
          <w:lang w:eastAsia="ru-RU"/>
        </w:rPr>
        <w:t>Применяют сероводородные воды в различных видах для лечения заболеваний:</w:t>
      </w:r>
    </w:p>
    <w:p w:rsidR="00886EDC" w:rsidRPr="00B33C55" w:rsidRDefault="00886EDC" w:rsidP="00886EDC">
      <w:pPr>
        <w:numPr>
          <w:ilvl w:val="0"/>
          <w:numId w:val="27"/>
        </w:numPr>
        <w:shd w:val="clear" w:color="auto" w:fill="FFFFFF"/>
        <w:spacing w:after="120" w:line="240" w:lineRule="auto"/>
        <w:ind w:left="142" w:right="142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33C5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Хронический полиартрит различного происхождения, посттравматический артрит, остеохондроз позвоночника, ревматоидный артрит без поражения внутренних органов, деформирующий </w:t>
      </w:r>
      <w:proofErr w:type="spellStart"/>
      <w:r w:rsidRPr="00B33C55">
        <w:rPr>
          <w:rFonts w:eastAsia="Times New Roman" w:cs="Times New Roman"/>
          <w:color w:val="000000"/>
          <w:sz w:val="28"/>
          <w:szCs w:val="28"/>
          <w:lang w:eastAsia="ru-RU"/>
        </w:rPr>
        <w:t>остеоартроз</w:t>
      </w:r>
      <w:proofErr w:type="spellEnd"/>
      <w:r w:rsidRPr="00B33C55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886EDC" w:rsidRPr="00B33C55" w:rsidRDefault="00886EDC" w:rsidP="00886EDC">
      <w:pPr>
        <w:numPr>
          <w:ilvl w:val="0"/>
          <w:numId w:val="27"/>
        </w:numPr>
        <w:shd w:val="clear" w:color="auto" w:fill="FFFFFF"/>
        <w:spacing w:after="120" w:line="240" w:lineRule="auto"/>
        <w:ind w:left="142" w:right="142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33C55">
        <w:rPr>
          <w:rFonts w:eastAsia="Times New Roman" w:cs="Times New Roman"/>
          <w:color w:val="000000"/>
          <w:sz w:val="28"/>
          <w:szCs w:val="28"/>
          <w:lang w:eastAsia="ru-RU"/>
        </w:rPr>
        <w:t>Заболевания периферической нервной системы вне обострения.</w:t>
      </w:r>
    </w:p>
    <w:p w:rsidR="00886EDC" w:rsidRPr="00B33C55" w:rsidRDefault="00886EDC" w:rsidP="00886EDC">
      <w:pPr>
        <w:numPr>
          <w:ilvl w:val="0"/>
          <w:numId w:val="27"/>
        </w:numPr>
        <w:shd w:val="clear" w:color="auto" w:fill="FFFFFF"/>
        <w:spacing w:after="120" w:line="240" w:lineRule="auto"/>
        <w:ind w:left="142" w:right="142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33C5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Хроническая экзема во всех формах, псориаз, нейродермит, хроническая крапивница, ихтиоз, </w:t>
      </w:r>
      <w:proofErr w:type="spellStart"/>
      <w:r w:rsidRPr="00B33C55">
        <w:rPr>
          <w:rFonts w:eastAsia="Times New Roman" w:cs="Times New Roman"/>
          <w:color w:val="000000"/>
          <w:sz w:val="28"/>
          <w:szCs w:val="28"/>
          <w:lang w:eastAsia="ru-RU"/>
        </w:rPr>
        <w:t>кератодермия</w:t>
      </w:r>
      <w:proofErr w:type="spellEnd"/>
      <w:r w:rsidRPr="00B33C55">
        <w:rPr>
          <w:rFonts w:eastAsia="Times New Roman" w:cs="Times New Roman"/>
          <w:color w:val="000000"/>
          <w:sz w:val="28"/>
          <w:szCs w:val="28"/>
          <w:lang w:eastAsia="ru-RU"/>
        </w:rPr>
        <w:t>, склеродермия.</w:t>
      </w:r>
    </w:p>
    <w:p w:rsidR="00886EDC" w:rsidRPr="00B33C55" w:rsidRDefault="00886EDC" w:rsidP="00886EDC">
      <w:pPr>
        <w:numPr>
          <w:ilvl w:val="0"/>
          <w:numId w:val="27"/>
        </w:numPr>
        <w:shd w:val="clear" w:color="auto" w:fill="FFFFFF"/>
        <w:spacing w:after="120" w:line="240" w:lineRule="auto"/>
        <w:ind w:left="142" w:right="142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33C55">
        <w:rPr>
          <w:rFonts w:eastAsia="Times New Roman" w:cs="Times New Roman"/>
          <w:color w:val="000000"/>
          <w:sz w:val="28"/>
          <w:szCs w:val="28"/>
          <w:lang w:eastAsia="ru-RU"/>
        </w:rPr>
        <w:t>Бесплодие трубного генеза, нарушение менструальной функции, другие хронические гинекологические заболевания в стадии ремиссии.</w:t>
      </w:r>
    </w:p>
    <w:p w:rsidR="00886EDC" w:rsidRPr="00B33C55" w:rsidRDefault="00886EDC" w:rsidP="00886EDC">
      <w:pPr>
        <w:numPr>
          <w:ilvl w:val="0"/>
          <w:numId w:val="27"/>
        </w:numPr>
        <w:shd w:val="clear" w:color="auto" w:fill="FFFFFF"/>
        <w:spacing w:after="120" w:line="240" w:lineRule="auto"/>
        <w:ind w:left="142" w:right="142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33C55">
        <w:rPr>
          <w:rFonts w:eastAsia="Times New Roman" w:cs="Times New Roman"/>
          <w:color w:val="000000"/>
          <w:sz w:val="28"/>
          <w:szCs w:val="28"/>
          <w:lang w:eastAsia="ru-RU"/>
        </w:rPr>
        <w:t>Хронический простатит и везикулит в фазе ремиссии.</w:t>
      </w:r>
    </w:p>
    <w:p w:rsidR="00F558C2" w:rsidRDefault="00F558C2" w:rsidP="00CD321B">
      <w:pPr>
        <w:spacing w:after="0"/>
        <w:rPr>
          <w:rFonts w:cs="Times New Roman"/>
          <w:b/>
          <w:bCs/>
          <w:sz w:val="32"/>
          <w:szCs w:val="28"/>
        </w:rPr>
      </w:pPr>
      <w:r>
        <w:rPr>
          <w:rFonts w:cs="Times New Roman"/>
          <w:b/>
          <w:bCs/>
          <w:sz w:val="32"/>
          <w:szCs w:val="28"/>
        </w:rPr>
        <w:br w:type="page"/>
      </w:r>
    </w:p>
    <w:p w:rsidR="00CD321B" w:rsidRPr="00D925FF" w:rsidRDefault="00886EDC" w:rsidP="00CD321B">
      <w:pPr>
        <w:pStyle w:val="a9"/>
        <w:numPr>
          <w:ilvl w:val="1"/>
          <w:numId w:val="13"/>
        </w:numPr>
        <w:spacing w:after="0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28"/>
        </w:rPr>
        <w:lastRenderedPageBreak/>
        <w:t>Противопоказания к применению сероводородных вод</w:t>
      </w:r>
    </w:p>
    <w:p w:rsidR="00886EDC" w:rsidRPr="00B33C55" w:rsidRDefault="00886EDC" w:rsidP="00886EDC">
      <w:pPr>
        <w:shd w:val="clear" w:color="auto" w:fill="FFFFFF"/>
        <w:spacing w:after="375" w:line="384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33C55">
        <w:rPr>
          <w:rFonts w:eastAsia="Times New Roman" w:cs="Times New Roman"/>
          <w:color w:val="000000"/>
          <w:sz w:val="28"/>
          <w:szCs w:val="28"/>
          <w:lang w:eastAsia="ru-RU"/>
        </w:rPr>
        <w:t>Сероводородные воды имеют ряд специфических противопоказаний к назначению. Не рекомендовано лечение сульфидными водами: при заболеваниях сердечно-сосудистой системы (после перенесенного повторного инфаркта миокарда, при тяжелых нарушениях ритма сердечной деятельности и аневризме, с тяжелыми частыми приступами стенокардии); с тяжелой формой атеросклероза сосудов головного мозга; при заболеваниях с недостаточностью кровообращения; при ревматоидных артритах с высокой активностью воспалительного процесса и артритах туберкулезной этиологии; при язвенной болезни желудка и двенадцатиперстной кишки; при хроническом нефрите и нефрозе; при заболеваниях печени и желчевыводящих путей; при некоторых хронических заболеваниях щитовидной железы.</w:t>
      </w:r>
    </w:p>
    <w:p w:rsidR="00F558C2" w:rsidRDefault="00F558C2" w:rsidP="00CD321B">
      <w:pPr>
        <w:spacing w:after="0"/>
        <w:rPr>
          <w:rFonts w:cs="Times New Roman"/>
          <w:b/>
          <w:bCs/>
          <w:i/>
          <w:sz w:val="28"/>
          <w:szCs w:val="28"/>
        </w:rPr>
      </w:pPr>
      <w:r>
        <w:rPr>
          <w:rFonts w:cs="Times New Roman"/>
          <w:b/>
          <w:bCs/>
          <w:i/>
          <w:sz w:val="28"/>
          <w:szCs w:val="28"/>
        </w:rPr>
        <w:br w:type="page"/>
      </w:r>
    </w:p>
    <w:p w:rsidR="00CD321B" w:rsidRDefault="00886EDC" w:rsidP="00CD321B">
      <w:pPr>
        <w:pStyle w:val="a9"/>
        <w:numPr>
          <w:ilvl w:val="1"/>
          <w:numId w:val="13"/>
        </w:numPr>
        <w:spacing w:after="0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28"/>
        </w:rPr>
        <w:lastRenderedPageBreak/>
        <w:t>Санаторное лечение</w:t>
      </w:r>
    </w:p>
    <w:p w:rsidR="00886EDC" w:rsidRPr="00B33C55" w:rsidRDefault="00886EDC" w:rsidP="00886EDC">
      <w:pPr>
        <w:pStyle w:val="a3"/>
        <w:shd w:val="clear" w:color="auto" w:fill="FFFFFF"/>
        <w:spacing w:before="0" w:beforeAutospacing="0" w:after="375" w:afterAutospacing="0" w:line="384" w:lineRule="atLeast"/>
        <w:rPr>
          <w:color w:val="000000"/>
          <w:sz w:val="28"/>
          <w:szCs w:val="28"/>
        </w:rPr>
      </w:pPr>
      <w:r w:rsidRPr="00B33C55">
        <w:rPr>
          <w:color w:val="000000"/>
          <w:sz w:val="28"/>
          <w:szCs w:val="28"/>
        </w:rPr>
        <w:t>Сероводородные водные процедуры оказывают противовоспалительное и рассасывающее воздействие, положительно влияют на общее состояние организма пациентов, повышают тонус и способствуют избавлению от хронических недугов.</w:t>
      </w:r>
    </w:p>
    <w:p w:rsidR="00886EDC" w:rsidRPr="00B33C55" w:rsidRDefault="00886EDC" w:rsidP="00886EDC">
      <w:pPr>
        <w:pStyle w:val="a3"/>
        <w:shd w:val="clear" w:color="auto" w:fill="FFFFFF"/>
        <w:spacing w:before="0" w:beforeAutospacing="0" w:after="375" w:afterAutospacing="0" w:line="384" w:lineRule="atLeast"/>
        <w:rPr>
          <w:color w:val="000000"/>
          <w:sz w:val="28"/>
          <w:szCs w:val="28"/>
        </w:rPr>
      </w:pPr>
      <w:r w:rsidRPr="00B33C55">
        <w:rPr>
          <w:color w:val="000000"/>
          <w:sz w:val="28"/>
          <w:szCs w:val="28"/>
        </w:rPr>
        <w:t>Сероводород всасывается во время принятия ванн через кожу, а также проникает в организм через дыхательные пути и слизистую оболочку. Полезные микроэлементы, попадая в кровь, расширяют кровеносные сосуды, появляется гиперемия, вызывающая перераспределение крови и гемодинамические сдвиги в организме. Во время такой реакции организма кожа пациента краснеет и как бы горит, изменяется морфологически и функционально. Сероводород воздействует на находящиеся в коже нервные окончания, таким образом, влияет на капилляры и улучшает циркуляцию крови. После принятия сероводородных ванн запускается процесс регенерации тканей, процедура вызывает изменения нервных рецепторов внутренних органов, приводит в активность ферменты. Кроме того, сероводород – высокоэффективный иммуностимулятор.</w:t>
      </w:r>
    </w:p>
    <w:p w:rsidR="00886EDC" w:rsidRPr="00B33C55" w:rsidRDefault="00886EDC" w:rsidP="00886EDC">
      <w:pPr>
        <w:pStyle w:val="a3"/>
        <w:shd w:val="clear" w:color="auto" w:fill="FFFFFF"/>
        <w:spacing w:before="0" w:beforeAutospacing="0" w:after="375" w:afterAutospacing="0" w:line="384" w:lineRule="atLeast"/>
        <w:rPr>
          <w:color w:val="000000"/>
          <w:sz w:val="28"/>
          <w:szCs w:val="28"/>
        </w:rPr>
      </w:pPr>
      <w:r w:rsidRPr="00B33C55">
        <w:rPr>
          <w:color w:val="000000"/>
          <w:sz w:val="28"/>
          <w:szCs w:val="28"/>
        </w:rPr>
        <w:t>Особенно широкое применение в санаторном лечении получили гинекологические орошения сероводородной водой. Такие процедуры вызывают выделение патологического отделяемого, расширяют кровеносные сосуды и способствуют ускорению рассасывания воспалительных процессов. Также эффективны при гинекологических проблемах небольшие микроклизмы с сероводородной водой.</w:t>
      </w:r>
    </w:p>
    <w:p w:rsidR="00886EDC" w:rsidRPr="00B33C55" w:rsidRDefault="00886EDC" w:rsidP="00886EDC">
      <w:pPr>
        <w:pStyle w:val="a3"/>
        <w:shd w:val="clear" w:color="auto" w:fill="FFFFFF"/>
        <w:spacing w:before="0" w:beforeAutospacing="0" w:after="0" w:afterAutospacing="0" w:line="384" w:lineRule="atLeast"/>
        <w:rPr>
          <w:color w:val="000000"/>
          <w:sz w:val="28"/>
          <w:szCs w:val="28"/>
        </w:rPr>
      </w:pPr>
      <w:r w:rsidRPr="00B33C55">
        <w:rPr>
          <w:color w:val="000000"/>
          <w:sz w:val="28"/>
          <w:szCs w:val="28"/>
        </w:rPr>
        <w:t>Во многих уголках мира можно найти курорт, предлагающий для лечения процедуры с сероводородными водами. В Европе есть несколько известных бальнеологических курортов, которые славятся своими сероводородными источниками и широкой лечебной базой. Например, курорт </w:t>
      </w:r>
      <w:proofErr w:type="spellStart"/>
      <w:r w:rsidR="00D224DC">
        <w:rPr>
          <w:rStyle w:val="a4"/>
          <w:color w:val="0C9EE4"/>
          <w:sz w:val="28"/>
          <w:szCs w:val="28"/>
        </w:rPr>
        <w:fldChar w:fldCharType="begin"/>
      </w:r>
      <w:r w:rsidR="00D224DC">
        <w:rPr>
          <w:rStyle w:val="a4"/>
          <w:color w:val="0C9EE4"/>
          <w:sz w:val="28"/>
          <w:szCs w:val="28"/>
        </w:rPr>
        <w:instrText xml:space="preserve"> HYPERLINK "https://www.sanatoriums.com/ru/pieshtyany" </w:instrText>
      </w:r>
      <w:r w:rsidR="00D224DC">
        <w:rPr>
          <w:rStyle w:val="a4"/>
          <w:color w:val="0C9EE4"/>
          <w:sz w:val="28"/>
          <w:szCs w:val="28"/>
        </w:rPr>
        <w:fldChar w:fldCharType="separate"/>
      </w:r>
      <w:r w:rsidRPr="00B33C55">
        <w:rPr>
          <w:rStyle w:val="a4"/>
          <w:color w:val="0C9EE4"/>
          <w:sz w:val="28"/>
          <w:szCs w:val="28"/>
        </w:rPr>
        <w:t>Пиештяны</w:t>
      </w:r>
      <w:proofErr w:type="spellEnd"/>
      <w:r w:rsidR="00D224DC">
        <w:rPr>
          <w:rStyle w:val="a4"/>
          <w:color w:val="0C9EE4"/>
          <w:sz w:val="28"/>
          <w:szCs w:val="28"/>
        </w:rPr>
        <w:fldChar w:fldCharType="end"/>
      </w:r>
      <w:r w:rsidRPr="00B33C55">
        <w:rPr>
          <w:color w:val="000000"/>
          <w:sz w:val="28"/>
          <w:szCs w:val="28"/>
        </w:rPr>
        <w:t xml:space="preserve"> в Словакии. Для лечения заболеваний опорно-двигательного аппарата здесь применяют местную термальную сероводородную воду. Дополнением к бальнеотерапии тут будет грязелечение – уникальные, не имеющие аналогов в мире, местные серные грязи, которые оказывают эффективное терапевтическое воздействие на опорно-двигательный аппарат. Или курорт </w:t>
      </w:r>
      <w:proofErr w:type="spellStart"/>
      <w:r w:rsidRPr="00B33C55">
        <w:rPr>
          <w:color w:val="000000"/>
          <w:sz w:val="28"/>
          <w:szCs w:val="28"/>
        </w:rPr>
        <w:t>Харкань</w:t>
      </w:r>
      <w:proofErr w:type="spellEnd"/>
      <w:r w:rsidRPr="00B33C55">
        <w:rPr>
          <w:color w:val="000000"/>
          <w:sz w:val="28"/>
          <w:szCs w:val="28"/>
        </w:rPr>
        <w:t xml:space="preserve"> в </w:t>
      </w:r>
      <w:hyperlink r:id="rId8" w:history="1">
        <w:r w:rsidRPr="00B33C55">
          <w:rPr>
            <w:rStyle w:val="a4"/>
            <w:color w:val="0C9EE4"/>
            <w:sz w:val="28"/>
            <w:szCs w:val="28"/>
          </w:rPr>
          <w:t>Венгрии</w:t>
        </w:r>
      </w:hyperlink>
      <w:r w:rsidRPr="00B33C55">
        <w:rPr>
          <w:color w:val="000000"/>
          <w:sz w:val="28"/>
          <w:szCs w:val="28"/>
        </w:rPr>
        <w:t xml:space="preserve">. Здесь вода имеет уникальный ионный состав, включающий сероводород, и </w:t>
      </w:r>
      <w:r w:rsidRPr="00B33C55">
        <w:rPr>
          <w:color w:val="000000"/>
          <w:sz w:val="28"/>
          <w:szCs w:val="28"/>
        </w:rPr>
        <w:lastRenderedPageBreak/>
        <w:t>применяется для лечения суставов, болезней опорно-двигательного аппарата, различных кожных заболеваний, в том числе и псориаза, гинекологических заболеваний и подагры.</w:t>
      </w:r>
    </w:p>
    <w:p w:rsidR="00886EDC" w:rsidRPr="00B33C55" w:rsidRDefault="00886EDC" w:rsidP="00886EDC">
      <w:pPr>
        <w:pStyle w:val="a3"/>
        <w:shd w:val="clear" w:color="auto" w:fill="FFFFFF"/>
        <w:spacing w:before="0" w:beforeAutospacing="0" w:after="0" w:afterAutospacing="0" w:line="384" w:lineRule="atLeast"/>
        <w:rPr>
          <w:color w:val="000000"/>
          <w:sz w:val="28"/>
          <w:szCs w:val="28"/>
        </w:rPr>
      </w:pPr>
      <w:r w:rsidRPr="00B33C55">
        <w:rPr>
          <w:color w:val="000000"/>
          <w:sz w:val="28"/>
          <w:szCs w:val="28"/>
        </w:rPr>
        <w:t>В </w:t>
      </w:r>
      <w:hyperlink r:id="rId9" w:history="1">
        <w:r w:rsidRPr="00B33C55">
          <w:rPr>
            <w:rStyle w:val="a4"/>
            <w:color w:val="0C9EE4"/>
            <w:sz w:val="28"/>
            <w:szCs w:val="28"/>
          </w:rPr>
          <w:t>России</w:t>
        </w:r>
      </w:hyperlink>
      <w:r w:rsidRPr="00B33C55">
        <w:rPr>
          <w:color w:val="000000"/>
          <w:sz w:val="28"/>
          <w:szCs w:val="28"/>
        </w:rPr>
        <w:t> также есть знаменитые курорты с сероводородными источниками, например, </w:t>
      </w:r>
      <w:hyperlink r:id="rId10" w:history="1">
        <w:r w:rsidRPr="00B33C55">
          <w:rPr>
            <w:rStyle w:val="a4"/>
            <w:color w:val="0C9EE4"/>
            <w:sz w:val="28"/>
            <w:szCs w:val="28"/>
          </w:rPr>
          <w:t>Пятигорск</w:t>
        </w:r>
      </w:hyperlink>
      <w:r w:rsidRPr="00B33C55">
        <w:rPr>
          <w:color w:val="000000"/>
          <w:sz w:val="28"/>
          <w:szCs w:val="28"/>
        </w:rPr>
        <w:t>. Уникальная по составу вода из местных источников идеально подходит для лечения болезней опорно-двигательного аппарата, периферической и центральной нервной системы. Лечение в санаториях Пятигорска способствует снижению хронических болей, оказывает противовоспалительный и иммуномодулирующий эффекты, в некоторых случаях позволяет избежать хирургических операций на пораженных суставах.</w:t>
      </w:r>
    </w:p>
    <w:p w:rsidR="00F558C2" w:rsidRDefault="00886EDC" w:rsidP="00886ED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000000"/>
          <w:sz w:val="26"/>
          <w:szCs w:val="26"/>
        </w:rPr>
      </w:pPr>
      <w:r w:rsidRPr="00B33C55">
        <w:rPr>
          <w:color w:val="000000"/>
          <w:sz w:val="28"/>
          <w:szCs w:val="28"/>
        </w:rPr>
        <w:t xml:space="preserve">Также пройти курс лечение сероводородной водой можно на курорте </w:t>
      </w:r>
      <w:proofErr w:type="spellStart"/>
      <w:r w:rsidRPr="00B33C55">
        <w:rPr>
          <w:color w:val="000000"/>
          <w:sz w:val="28"/>
          <w:szCs w:val="28"/>
        </w:rPr>
        <w:t>Кемери</w:t>
      </w:r>
      <w:proofErr w:type="spellEnd"/>
      <w:r w:rsidRPr="00B33C55">
        <w:rPr>
          <w:color w:val="000000"/>
          <w:sz w:val="28"/>
          <w:szCs w:val="28"/>
        </w:rPr>
        <w:t>, который является частью латвийской </w:t>
      </w:r>
      <w:hyperlink r:id="rId11" w:history="1">
        <w:r w:rsidRPr="00B33C55">
          <w:rPr>
            <w:rStyle w:val="a4"/>
            <w:color w:val="0C9EE4"/>
            <w:sz w:val="28"/>
            <w:szCs w:val="28"/>
          </w:rPr>
          <w:t>Юрмалы</w:t>
        </w:r>
      </w:hyperlink>
      <w:r w:rsidRPr="00B33C55">
        <w:rPr>
          <w:color w:val="000000"/>
          <w:sz w:val="28"/>
          <w:szCs w:val="28"/>
        </w:rPr>
        <w:t xml:space="preserve">. На территории курорта расположено более 30 сероводородных источников. Используют для различных процедур тут лечебный торф и сапропелевый ил из озера </w:t>
      </w:r>
      <w:proofErr w:type="spellStart"/>
      <w:r w:rsidRPr="00B33C55">
        <w:rPr>
          <w:color w:val="000000"/>
          <w:sz w:val="28"/>
          <w:szCs w:val="28"/>
        </w:rPr>
        <w:t>Каниера</w:t>
      </w:r>
      <w:proofErr w:type="spellEnd"/>
      <w:r w:rsidRPr="00B33C55">
        <w:rPr>
          <w:color w:val="000000"/>
          <w:sz w:val="28"/>
          <w:szCs w:val="28"/>
        </w:rPr>
        <w:t>. Эти природные факторы применяют для лечения заболеваний опорно-двигательного аппарата, различных гинекологических болезней, заболеваний периферической и центральной нервной системы.</w:t>
      </w:r>
      <w:r w:rsidR="00F558C2">
        <w:rPr>
          <w:rFonts w:ascii="Arial" w:hAnsi="Arial" w:cs="Arial"/>
          <w:color w:val="000000"/>
          <w:sz w:val="26"/>
          <w:szCs w:val="26"/>
        </w:rPr>
        <w:br w:type="page"/>
      </w:r>
    </w:p>
    <w:p w:rsidR="00CD321B" w:rsidRDefault="00886EDC" w:rsidP="00CD321B">
      <w:pPr>
        <w:pStyle w:val="a9"/>
        <w:numPr>
          <w:ilvl w:val="1"/>
          <w:numId w:val="13"/>
        </w:num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Источник сероводорода нашего края</w:t>
      </w:r>
    </w:p>
    <w:p w:rsidR="00B33C55" w:rsidRDefault="008D626B" w:rsidP="00B33C55">
      <w:pPr>
        <w:spacing w:after="0"/>
        <w:rPr>
          <w:rFonts w:cs="Times New Roman"/>
          <w:bCs/>
          <w:sz w:val="28"/>
          <w:szCs w:val="24"/>
        </w:rPr>
      </w:pPr>
      <w:r w:rsidRPr="008D626B">
        <w:rPr>
          <w:rFonts w:cs="Times New Roman"/>
          <w:bCs/>
          <w:sz w:val="28"/>
          <w:szCs w:val="24"/>
        </w:rPr>
        <w:t>В этом учебном году мы с классом ходили в поход на источник сероводородной воды.</w:t>
      </w:r>
      <w:r>
        <w:rPr>
          <w:rFonts w:cs="Times New Roman"/>
          <w:bCs/>
          <w:sz w:val="28"/>
          <w:szCs w:val="24"/>
        </w:rPr>
        <w:t xml:space="preserve"> От нашего населенного пункта «</w:t>
      </w:r>
      <w:proofErr w:type="spellStart"/>
      <w:r>
        <w:rPr>
          <w:rFonts w:cs="Times New Roman"/>
          <w:bCs/>
          <w:sz w:val="28"/>
          <w:szCs w:val="24"/>
        </w:rPr>
        <w:t>Сухановка</w:t>
      </w:r>
      <w:proofErr w:type="spellEnd"/>
      <w:r>
        <w:rPr>
          <w:rFonts w:cs="Times New Roman"/>
          <w:bCs/>
          <w:sz w:val="28"/>
          <w:szCs w:val="24"/>
        </w:rPr>
        <w:t>»</w:t>
      </w:r>
      <w:r w:rsidRPr="008D626B">
        <w:rPr>
          <w:rFonts w:cs="Times New Roman"/>
          <w:bCs/>
          <w:sz w:val="28"/>
          <w:szCs w:val="24"/>
        </w:rPr>
        <w:t xml:space="preserve"> </w:t>
      </w:r>
      <w:r>
        <w:rPr>
          <w:rFonts w:cs="Times New Roman"/>
          <w:bCs/>
          <w:sz w:val="28"/>
          <w:szCs w:val="24"/>
        </w:rPr>
        <w:t xml:space="preserve">он находиться примерно в 35 километров, добирались до него мы через деревню – </w:t>
      </w:r>
      <w:proofErr w:type="spellStart"/>
      <w:r>
        <w:rPr>
          <w:rFonts w:cs="Times New Roman"/>
          <w:bCs/>
          <w:sz w:val="28"/>
          <w:szCs w:val="24"/>
        </w:rPr>
        <w:t>Черкасовка</w:t>
      </w:r>
      <w:proofErr w:type="spellEnd"/>
      <w:r>
        <w:rPr>
          <w:rFonts w:cs="Times New Roman"/>
          <w:bCs/>
          <w:sz w:val="28"/>
          <w:szCs w:val="24"/>
        </w:rPr>
        <w:t xml:space="preserve">. </w:t>
      </w:r>
      <w:r w:rsidRPr="008D626B">
        <w:rPr>
          <w:rFonts w:cs="Times New Roman"/>
          <w:bCs/>
          <w:sz w:val="28"/>
          <w:szCs w:val="24"/>
        </w:rPr>
        <w:t>В нашем краю его называют – «</w:t>
      </w:r>
      <w:proofErr w:type="spellStart"/>
      <w:r w:rsidRPr="008D626B">
        <w:rPr>
          <w:rFonts w:cs="Times New Roman"/>
          <w:bCs/>
          <w:sz w:val="28"/>
          <w:szCs w:val="24"/>
        </w:rPr>
        <w:t>Сабарский</w:t>
      </w:r>
      <w:proofErr w:type="spellEnd"/>
      <w:r w:rsidRPr="008D626B">
        <w:rPr>
          <w:rFonts w:cs="Times New Roman"/>
          <w:bCs/>
          <w:sz w:val="28"/>
          <w:szCs w:val="24"/>
        </w:rPr>
        <w:t xml:space="preserve"> ключ». Никто из ребят не знал</w:t>
      </w:r>
      <w:r w:rsidR="001B6BB5">
        <w:rPr>
          <w:rFonts w:cs="Times New Roman"/>
          <w:bCs/>
          <w:sz w:val="28"/>
          <w:szCs w:val="24"/>
        </w:rPr>
        <w:t>,</w:t>
      </w:r>
      <w:r w:rsidRPr="008D626B">
        <w:rPr>
          <w:rFonts w:cs="Times New Roman"/>
          <w:bCs/>
          <w:sz w:val="28"/>
          <w:szCs w:val="24"/>
        </w:rPr>
        <w:t xml:space="preserve"> как он выглядит и когда мы добрались до него, то почувствовали запах протухших яиц. Ключ «бивший» из-под земли втекал, как нам рассказали в реку «Сую». Протока воды была </w:t>
      </w:r>
      <w:r>
        <w:rPr>
          <w:rFonts w:cs="Times New Roman"/>
          <w:bCs/>
          <w:sz w:val="28"/>
          <w:szCs w:val="24"/>
        </w:rPr>
        <w:t xml:space="preserve">окружена белым налетом. Все попробовали воду из этого источника. Вода имеет своих специфический вкус и по этому некоторым ребятам она не понравилась. </w:t>
      </w:r>
    </w:p>
    <w:p w:rsidR="00D44F85" w:rsidRDefault="00D44F85" w:rsidP="00B33C55">
      <w:pPr>
        <w:spacing w:after="0"/>
        <w:rPr>
          <w:rFonts w:cs="Times New Roman"/>
          <w:bCs/>
          <w:sz w:val="28"/>
          <w:szCs w:val="24"/>
        </w:rPr>
      </w:pPr>
      <w:r>
        <w:rPr>
          <w:rFonts w:cs="Times New Roman"/>
          <w:bCs/>
          <w:sz w:val="28"/>
          <w:szCs w:val="24"/>
        </w:rPr>
        <w:t xml:space="preserve">Я нарисовал маршрут проезда от села </w:t>
      </w:r>
      <w:proofErr w:type="spellStart"/>
      <w:r>
        <w:rPr>
          <w:rFonts w:cs="Times New Roman"/>
          <w:bCs/>
          <w:sz w:val="28"/>
          <w:szCs w:val="24"/>
        </w:rPr>
        <w:t>Сухановка</w:t>
      </w:r>
      <w:proofErr w:type="spellEnd"/>
      <w:r>
        <w:rPr>
          <w:rFonts w:cs="Times New Roman"/>
          <w:bCs/>
          <w:sz w:val="28"/>
          <w:szCs w:val="24"/>
        </w:rPr>
        <w:t xml:space="preserve"> до источника сероводорода.</w:t>
      </w:r>
    </w:p>
    <w:p w:rsidR="00D44F85" w:rsidRPr="008D626B" w:rsidRDefault="00D44F85" w:rsidP="00B33C55">
      <w:pPr>
        <w:spacing w:after="0"/>
        <w:rPr>
          <w:rFonts w:cs="Times New Roman"/>
          <w:bCs/>
          <w:sz w:val="28"/>
          <w:szCs w:val="24"/>
        </w:rPr>
      </w:pPr>
      <w:r>
        <w:rPr>
          <w:rFonts w:cs="Times New Roman"/>
          <w:bCs/>
          <w:noProof/>
          <w:sz w:val="28"/>
          <w:szCs w:val="24"/>
          <w:lang w:eastAsia="ru-RU"/>
        </w:rPr>
        <w:drawing>
          <wp:inline distT="0" distB="0" distL="0" distR="0">
            <wp:extent cx="5753100" cy="35814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8C2" w:rsidRDefault="00F558C2" w:rsidP="00CD321B">
      <w:pPr>
        <w:spacing w:after="0"/>
        <w:rPr>
          <w:rFonts w:cs="Times New Roman"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br w:type="page"/>
      </w:r>
    </w:p>
    <w:p w:rsidR="00CD321B" w:rsidRPr="00042E56" w:rsidRDefault="00CD321B" w:rsidP="00CD321B">
      <w:pPr>
        <w:pStyle w:val="a9"/>
        <w:numPr>
          <w:ilvl w:val="0"/>
          <w:numId w:val="13"/>
        </w:num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042E56">
        <w:rPr>
          <w:rFonts w:ascii="Times New Roman" w:hAnsi="Times New Roman" w:cs="Times New Roman"/>
          <w:b/>
          <w:sz w:val="32"/>
          <w:szCs w:val="28"/>
        </w:rPr>
        <w:lastRenderedPageBreak/>
        <w:t>Практическая часть</w:t>
      </w:r>
    </w:p>
    <w:p w:rsidR="00CD321B" w:rsidRDefault="00CD321B" w:rsidP="00CD321B">
      <w:pPr>
        <w:spacing w:after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32"/>
          <w:szCs w:val="28"/>
        </w:rPr>
        <w:t>2.1. Итоги проведённого опроса</w:t>
      </w:r>
    </w:p>
    <w:p w:rsidR="00CD321B" w:rsidRDefault="00CD321B" w:rsidP="00CD321B">
      <w:pPr>
        <w:spacing w:after="0"/>
        <w:jc w:val="center"/>
        <w:rPr>
          <w:rFonts w:cs="Times New Roman"/>
          <w:b/>
          <w:sz w:val="28"/>
          <w:szCs w:val="28"/>
        </w:rPr>
      </w:pPr>
    </w:p>
    <w:p w:rsidR="00CD321B" w:rsidRPr="00330301" w:rsidRDefault="00CD321B" w:rsidP="00CD321B">
      <w:pPr>
        <w:rPr>
          <w:sz w:val="28"/>
          <w:szCs w:val="28"/>
        </w:rPr>
      </w:pPr>
      <w:r w:rsidRPr="00026523">
        <w:rPr>
          <w:sz w:val="28"/>
          <w:szCs w:val="28"/>
        </w:rPr>
        <w:t xml:space="preserve">Мной проведено исследование среди </w:t>
      </w:r>
      <w:r w:rsidR="00886EDC">
        <w:rPr>
          <w:sz w:val="28"/>
          <w:szCs w:val="28"/>
        </w:rPr>
        <w:t xml:space="preserve">учащихся </w:t>
      </w:r>
      <w:r w:rsidR="00003547">
        <w:rPr>
          <w:sz w:val="28"/>
          <w:szCs w:val="28"/>
        </w:rPr>
        <w:t xml:space="preserve">и родителей </w:t>
      </w:r>
      <w:r w:rsidR="00886EDC">
        <w:rPr>
          <w:sz w:val="28"/>
          <w:szCs w:val="28"/>
        </w:rPr>
        <w:t>МБОУ «Сухановская СОШ»</w:t>
      </w:r>
      <w:r w:rsidRPr="00026523">
        <w:rPr>
          <w:sz w:val="28"/>
          <w:szCs w:val="28"/>
        </w:rPr>
        <w:t xml:space="preserve">. Было опрошено </w:t>
      </w:r>
      <w:r w:rsidR="00886EDC">
        <w:rPr>
          <w:sz w:val="28"/>
          <w:szCs w:val="28"/>
        </w:rPr>
        <w:t>2</w:t>
      </w:r>
      <w:r w:rsidR="00003547">
        <w:rPr>
          <w:sz w:val="28"/>
          <w:szCs w:val="28"/>
        </w:rPr>
        <w:t>2</w:t>
      </w:r>
      <w:r w:rsidRPr="00026523">
        <w:rPr>
          <w:sz w:val="28"/>
          <w:szCs w:val="28"/>
        </w:rPr>
        <w:t xml:space="preserve"> человек</w:t>
      </w:r>
      <w:r w:rsidR="00003547">
        <w:rPr>
          <w:sz w:val="28"/>
          <w:szCs w:val="28"/>
        </w:rPr>
        <w:t>а</w:t>
      </w:r>
      <w:r w:rsidRPr="00026523">
        <w:rPr>
          <w:sz w:val="28"/>
          <w:szCs w:val="28"/>
        </w:rPr>
        <w:t>. Задавались различные вопросы и ответы разошлись,</w:t>
      </w:r>
      <w:r>
        <w:rPr>
          <w:sz w:val="28"/>
          <w:szCs w:val="28"/>
        </w:rPr>
        <w:t xml:space="preserve"> </w:t>
      </w:r>
      <w:r w:rsidRPr="00026523">
        <w:rPr>
          <w:sz w:val="28"/>
          <w:szCs w:val="28"/>
        </w:rPr>
        <w:t>но не во многом. Результаты моего исследования отражены сводной таблице.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2511"/>
        <w:gridCol w:w="1941"/>
        <w:gridCol w:w="1666"/>
      </w:tblGrid>
      <w:tr w:rsidR="00003547" w:rsidRPr="00026523" w:rsidTr="00003547">
        <w:tc>
          <w:tcPr>
            <w:tcW w:w="2972" w:type="dxa"/>
          </w:tcPr>
          <w:p w:rsidR="00003547" w:rsidRPr="000072B4" w:rsidRDefault="00003547" w:rsidP="00CD321B">
            <w:pPr>
              <w:rPr>
                <w:b/>
                <w:sz w:val="28"/>
                <w:szCs w:val="28"/>
              </w:rPr>
            </w:pPr>
            <w:r w:rsidRPr="000072B4">
              <w:rPr>
                <w:b/>
                <w:sz w:val="28"/>
                <w:szCs w:val="28"/>
              </w:rPr>
              <w:t>вопросы</w:t>
            </w:r>
          </w:p>
        </w:tc>
        <w:tc>
          <w:tcPr>
            <w:tcW w:w="2552" w:type="dxa"/>
          </w:tcPr>
          <w:p w:rsidR="00003547" w:rsidRPr="000072B4" w:rsidRDefault="00003547" w:rsidP="00CD321B">
            <w:pPr>
              <w:rPr>
                <w:b/>
                <w:sz w:val="28"/>
                <w:szCs w:val="28"/>
              </w:rPr>
            </w:pPr>
            <w:r w:rsidRPr="000072B4">
              <w:rPr>
                <w:b/>
                <w:sz w:val="28"/>
                <w:szCs w:val="28"/>
              </w:rPr>
              <w:t>ответы</w:t>
            </w:r>
          </w:p>
        </w:tc>
        <w:tc>
          <w:tcPr>
            <w:tcW w:w="1984" w:type="dxa"/>
          </w:tcPr>
          <w:p w:rsidR="00003547" w:rsidRPr="000072B4" w:rsidRDefault="00003547" w:rsidP="00CD321B">
            <w:pPr>
              <w:rPr>
                <w:b/>
                <w:sz w:val="28"/>
                <w:szCs w:val="28"/>
              </w:rPr>
            </w:pPr>
            <w:r w:rsidRPr="000072B4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1701" w:type="dxa"/>
          </w:tcPr>
          <w:p w:rsidR="00003547" w:rsidRPr="000072B4" w:rsidRDefault="00003547" w:rsidP="00CD321B">
            <w:pPr>
              <w:rPr>
                <w:b/>
                <w:sz w:val="28"/>
                <w:szCs w:val="28"/>
              </w:rPr>
            </w:pPr>
            <w:r w:rsidRPr="000072B4">
              <w:rPr>
                <w:b/>
                <w:sz w:val="28"/>
                <w:szCs w:val="28"/>
              </w:rPr>
              <w:t>Б</w:t>
            </w:r>
          </w:p>
        </w:tc>
      </w:tr>
      <w:tr w:rsidR="00003547" w:rsidRPr="00026523" w:rsidTr="000D4042">
        <w:tc>
          <w:tcPr>
            <w:tcW w:w="2972" w:type="dxa"/>
            <w:shd w:val="clear" w:color="auto" w:fill="auto"/>
          </w:tcPr>
          <w:p w:rsidR="00003547" w:rsidRPr="000072B4" w:rsidRDefault="00003547" w:rsidP="00886EDC">
            <w:pPr>
              <w:spacing w:after="0"/>
              <w:rPr>
                <w:sz w:val="28"/>
                <w:szCs w:val="28"/>
              </w:rPr>
            </w:pPr>
            <w:r w:rsidRPr="000072B4">
              <w:rPr>
                <w:sz w:val="28"/>
                <w:szCs w:val="28"/>
              </w:rPr>
              <w:t xml:space="preserve">1. </w:t>
            </w:r>
            <w:r>
              <w:rPr>
                <w:sz w:val="28"/>
                <w:szCs w:val="28"/>
              </w:rPr>
              <w:t>Что такое сероводород</w:t>
            </w:r>
            <w:r w:rsidRPr="000072B4">
              <w:rPr>
                <w:sz w:val="28"/>
                <w:szCs w:val="28"/>
              </w:rPr>
              <w:t>?</w:t>
            </w:r>
          </w:p>
        </w:tc>
        <w:tc>
          <w:tcPr>
            <w:tcW w:w="2552" w:type="dxa"/>
          </w:tcPr>
          <w:p w:rsidR="00003547" w:rsidRPr="000072B4" w:rsidRDefault="00003547" w:rsidP="00CD321B">
            <w:pPr>
              <w:spacing w:after="0"/>
              <w:rPr>
                <w:sz w:val="28"/>
                <w:szCs w:val="28"/>
              </w:rPr>
            </w:pPr>
            <w:proofErr w:type="gramStart"/>
            <w:r w:rsidRPr="000072B4">
              <w:rPr>
                <w:sz w:val="28"/>
                <w:szCs w:val="28"/>
              </w:rPr>
              <w:t>а)</w:t>
            </w:r>
            <w:r>
              <w:rPr>
                <w:sz w:val="28"/>
                <w:szCs w:val="28"/>
              </w:rPr>
              <w:t>да</w:t>
            </w:r>
            <w:proofErr w:type="gramEnd"/>
          </w:p>
          <w:p w:rsidR="00003547" w:rsidRPr="000072B4" w:rsidRDefault="00003547" w:rsidP="00CD321B">
            <w:pPr>
              <w:spacing w:after="0"/>
              <w:rPr>
                <w:sz w:val="28"/>
                <w:szCs w:val="28"/>
              </w:rPr>
            </w:pPr>
            <w:proofErr w:type="gramStart"/>
            <w:r w:rsidRPr="000072B4">
              <w:rPr>
                <w:sz w:val="28"/>
                <w:szCs w:val="28"/>
              </w:rPr>
              <w:t>б)</w:t>
            </w:r>
            <w:r>
              <w:rPr>
                <w:sz w:val="28"/>
                <w:szCs w:val="28"/>
              </w:rPr>
              <w:t>нет</w:t>
            </w:r>
            <w:proofErr w:type="gramEnd"/>
          </w:p>
          <w:p w:rsidR="00003547" w:rsidRPr="000072B4" w:rsidRDefault="00003547" w:rsidP="00CD321B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003547" w:rsidRPr="000072B4" w:rsidRDefault="00003547" w:rsidP="00CD321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003547" w:rsidRPr="000072B4" w:rsidRDefault="00003547" w:rsidP="00CD321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003547" w:rsidRPr="00026523" w:rsidTr="000D4042">
        <w:tc>
          <w:tcPr>
            <w:tcW w:w="2972" w:type="dxa"/>
            <w:shd w:val="clear" w:color="auto" w:fill="auto"/>
          </w:tcPr>
          <w:p w:rsidR="00003547" w:rsidRPr="000072B4" w:rsidRDefault="00003547" w:rsidP="00886EDC">
            <w:pPr>
              <w:spacing w:after="0"/>
              <w:rPr>
                <w:sz w:val="28"/>
                <w:szCs w:val="28"/>
              </w:rPr>
            </w:pPr>
            <w:r w:rsidRPr="000072B4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Знаете ли Вы о источниках сероводорода</w:t>
            </w:r>
            <w:r w:rsidRPr="000072B4">
              <w:rPr>
                <w:sz w:val="28"/>
                <w:szCs w:val="28"/>
              </w:rPr>
              <w:t>?</w:t>
            </w:r>
          </w:p>
        </w:tc>
        <w:tc>
          <w:tcPr>
            <w:tcW w:w="2552" w:type="dxa"/>
          </w:tcPr>
          <w:p w:rsidR="00003547" w:rsidRPr="000072B4" w:rsidRDefault="00003547" w:rsidP="00CD321B">
            <w:pPr>
              <w:spacing w:after="0"/>
              <w:rPr>
                <w:sz w:val="28"/>
                <w:szCs w:val="28"/>
              </w:rPr>
            </w:pPr>
            <w:proofErr w:type="gramStart"/>
            <w:r w:rsidRPr="000072B4">
              <w:rPr>
                <w:sz w:val="28"/>
                <w:szCs w:val="28"/>
              </w:rPr>
              <w:t>а)</w:t>
            </w:r>
            <w:r>
              <w:rPr>
                <w:sz w:val="28"/>
                <w:szCs w:val="28"/>
              </w:rPr>
              <w:t>да</w:t>
            </w:r>
            <w:proofErr w:type="gramEnd"/>
          </w:p>
          <w:p w:rsidR="00003547" w:rsidRPr="000072B4" w:rsidRDefault="00003547" w:rsidP="00CD321B">
            <w:pPr>
              <w:spacing w:after="0"/>
              <w:rPr>
                <w:sz w:val="28"/>
                <w:szCs w:val="28"/>
              </w:rPr>
            </w:pPr>
            <w:proofErr w:type="gramStart"/>
            <w:r w:rsidRPr="000072B4">
              <w:rPr>
                <w:sz w:val="28"/>
                <w:szCs w:val="28"/>
              </w:rPr>
              <w:t>б)</w:t>
            </w:r>
            <w:r>
              <w:rPr>
                <w:sz w:val="28"/>
                <w:szCs w:val="28"/>
              </w:rPr>
              <w:t>нет</w:t>
            </w:r>
            <w:proofErr w:type="gramEnd"/>
          </w:p>
          <w:p w:rsidR="00003547" w:rsidRPr="000072B4" w:rsidRDefault="00003547" w:rsidP="00CD321B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003547" w:rsidRPr="000072B4" w:rsidRDefault="00003547" w:rsidP="00CD321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003547" w:rsidRPr="000072B4" w:rsidRDefault="00003547" w:rsidP="00CD321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003547" w:rsidRPr="00026523" w:rsidTr="000D4042">
        <w:tc>
          <w:tcPr>
            <w:tcW w:w="2972" w:type="dxa"/>
            <w:shd w:val="clear" w:color="auto" w:fill="auto"/>
          </w:tcPr>
          <w:p w:rsidR="00003547" w:rsidRPr="000072B4" w:rsidRDefault="00003547" w:rsidP="00886EDC">
            <w:pPr>
              <w:spacing w:after="0"/>
              <w:rPr>
                <w:sz w:val="28"/>
                <w:szCs w:val="28"/>
              </w:rPr>
            </w:pPr>
            <w:r w:rsidRPr="000072B4">
              <w:rPr>
                <w:sz w:val="28"/>
                <w:szCs w:val="28"/>
              </w:rPr>
              <w:t xml:space="preserve">3. </w:t>
            </w:r>
            <w:r>
              <w:rPr>
                <w:sz w:val="28"/>
                <w:szCs w:val="28"/>
              </w:rPr>
              <w:t>Знаете ли Вы источник о источнике сероводорода нашего края</w:t>
            </w:r>
            <w:r w:rsidRPr="000072B4">
              <w:rPr>
                <w:sz w:val="28"/>
                <w:szCs w:val="28"/>
              </w:rPr>
              <w:t>?</w:t>
            </w:r>
          </w:p>
        </w:tc>
        <w:tc>
          <w:tcPr>
            <w:tcW w:w="2552" w:type="dxa"/>
          </w:tcPr>
          <w:p w:rsidR="00003547" w:rsidRPr="000072B4" w:rsidRDefault="00003547" w:rsidP="00CD321B">
            <w:pPr>
              <w:spacing w:after="0"/>
              <w:rPr>
                <w:sz w:val="28"/>
                <w:szCs w:val="28"/>
              </w:rPr>
            </w:pPr>
            <w:proofErr w:type="gramStart"/>
            <w:r w:rsidRPr="000072B4">
              <w:rPr>
                <w:sz w:val="28"/>
                <w:szCs w:val="28"/>
              </w:rPr>
              <w:t>а)</w:t>
            </w:r>
            <w:r>
              <w:rPr>
                <w:sz w:val="28"/>
                <w:szCs w:val="28"/>
              </w:rPr>
              <w:t>да</w:t>
            </w:r>
            <w:proofErr w:type="gramEnd"/>
          </w:p>
          <w:p w:rsidR="00003547" w:rsidRPr="000072B4" w:rsidRDefault="00003547" w:rsidP="00CD321B">
            <w:pPr>
              <w:spacing w:after="0"/>
              <w:rPr>
                <w:sz w:val="28"/>
                <w:szCs w:val="28"/>
              </w:rPr>
            </w:pPr>
            <w:proofErr w:type="gramStart"/>
            <w:r w:rsidRPr="000072B4">
              <w:rPr>
                <w:sz w:val="28"/>
                <w:szCs w:val="28"/>
              </w:rPr>
              <w:t>б)</w:t>
            </w:r>
            <w:r>
              <w:rPr>
                <w:sz w:val="28"/>
                <w:szCs w:val="28"/>
              </w:rPr>
              <w:t>нет</w:t>
            </w:r>
            <w:proofErr w:type="gramEnd"/>
          </w:p>
          <w:p w:rsidR="00003547" w:rsidRPr="000072B4" w:rsidRDefault="00003547" w:rsidP="00CD321B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003547" w:rsidRPr="000072B4" w:rsidRDefault="00003547" w:rsidP="00CD321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003547" w:rsidRPr="000072B4" w:rsidRDefault="00003547" w:rsidP="00CD321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003547" w:rsidRPr="00026523" w:rsidTr="000D4042">
        <w:tc>
          <w:tcPr>
            <w:tcW w:w="2972" w:type="dxa"/>
            <w:shd w:val="clear" w:color="auto" w:fill="auto"/>
          </w:tcPr>
          <w:p w:rsidR="00003547" w:rsidRPr="000072B4" w:rsidRDefault="00003547" w:rsidP="00886EDC">
            <w:pPr>
              <w:spacing w:after="0"/>
              <w:rPr>
                <w:sz w:val="28"/>
                <w:szCs w:val="28"/>
              </w:rPr>
            </w:pPr>
            <w:r w:rsidRPr="000072B4">
              <w:rPr>
                <w:sz w:val="28"/>
                <w:szCs w:val="28"/>
              </w:rPr>
              <w:t xml:space="preserve">4. </w:t>
            </w:r>
            <w:r>
              <w:rPr>
                <w:sz w:val="28"/>
                <w:szCs w:val="28"/>
              </w:rPr>
              <w:t>Вы пробовали воду из нашего источника</w:t>
            </w:r>
            <w:r w:rsidRPr="000072B4">
              <w:rPr>
                <w:sz w:val="28"/>
                <w:szCs w:val="28"/>
              </w:rPr>
              <w:t>?</w:t>
            </w:r>
          </w:p>
        </w:tc>
        <w:tc>
          <w:tcPr>
            <w:tcW w:w="2552" w:type="dxa"/>
          </w:tcPr>
          <w:p w:rsidR="00003547" w:rsidRPr="000072B4" w:rsidRDefault="00003547" w:rsidP="00CD321B">
            <w:pPr>
              <w:spacing w:after="0"/>
              <w:rPr>
                <w:sz w:val="28"/>
                <w:szCs w:val="28"/>
              </w:rPr>
            </w:pPr>
            <w:proofErr w:type="gramStart"/>
            <w:r w:rsidRPr="000072B4">
              <w:rPr>
                <w:sz w:val="28"/>
                <w:szCs w:val="28"/>
              </w:rPr>
              <w:t>а)</w:t>
            </w:r>
            <w:r>
              <w:rPr>
                <w:sz w:val="28"/>
                <w:szCs w:val="28"/>
              </w:rPr>
              <w:t>да</w:t>
            </w:r>
            <w:proofErr w:type="gramEnd"/>
          </w:p>
          <w:p w:rsidR="00003547" w:rsidRPr="000072B4" w:rsidRDefault="00003547" w:rsidP="00003547">
            <w:pPr>
              <w:spacing w:after="0"/>
              <w:rPr>
                <w:sz w:val="28"/>
                <w:szCs w:val="28"/>
              </w:rPr>
            </w:pPr>
            <w:proofErr w:type="gramStart"/>
            <w:r w:rsidRPr="000072B4">
              <w:rPr>
                <w:sz w:val="28"/>
                <w:szCs w:val="28"/>
              </w:rPr>
              <w:t>б)</w:t>
            </w:r>
            <w:r>
              <w:rPr>
                <w:sz w:val="28"/>
                <w:szCs w:val="28"/>
              </w:rPr>
              <w:t>нет</w:t>
            </w:r>
            <w:proofErr w:type="gramEnd"/>
          </w:p>
        </w:tc>
        <w:tc>
          <w:tcPr>
            <w:tcW w:w="1984" w:type="dxa"/>
          </w:tcPr>
          <w:p w:rsidR="00003547" w:rsidRPr="000072B4" w:rsidRDefault="00003547" w:rsidP="00CD321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003547" w:rsidRPr="000072B4" w:rsidRDefault="00003547" w:rsidP="00CD321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003547" w:rsidRPr="00026523" w:rsidTr="000D4042">
        <w:tc>
          <w:tcPr>
            <w:tcW w:w="2972" w:type="dxa"/>
            <w:shd w:val="clear" w:color="auto" w:fill="auto"/>
          </w:tcPr>
          <w:p w:rsidR="00003547" w:rsidRPr="000072B4" w:rsidRDefault="00003547" w:rsidP="00003547">
            <w:pPr>
              <w:spacing w:after="0"/>
              <w:rPr>
                <w:sz w:val="28"/>
                <w:szCs w:val="28"/>
              </w:rPr>
            </w:pPr>
            <w:r w:rsidRPr="000072B4">
              <w:rPr>
                <w:sz w:val="28"/>
                <w:szCs w:val="28"/>
              </w:rPr>
              <w:t xml:space="preserve">5. </w:t>
            </w:r>
            <w:r>
              <w:rPr>
                <w:sz w:val="28"/>
                <w:szCs w:val="28"/>
              </w:rPr>
              <w:t>Понравилась ли она Вам</w:t>
            </w:r>
            <w:r w:rsidRPr="000072B4">
              <w:rPr>
                <w:sz w:val="28"/>
                <w:szCs w:val="28"/>
              </w:rPr>
              <w:t>?</w:t>
            </w:r>
          </w:p>
        </w:tc>
        <w:tc>
          <w:tcPr>
            <w:tcW w:w="2552" w:type="dxa"/>
          </w:tcPr>
          <w:p w:rsidR="00003547" w:rsidRPr="000072B4" w:rsidRDefault="00003547" w:rsidP="00CD321B">
            <w:pPr>
              <w:spacing w:after="0"/>
              <w:rPr>
                <w:sz w:val="28"/>
                <w:szCs w:val="28"/>
              </w:rPr>
            </w:pPr>
            <w:proofErr w:type="gramStart"/>
            <w:r w:rsidRPr="000072B4">
              <w:rPr>
                <w:sz w:val="28"/>
                <w:szCs w:val="28"/>
              </w:rPr>
              <w:t>а)да</w:t>
            </w:r>
            <w:proofErr w:type="gramEnd"/>
          </w:p>
          <w:p w:rsidR="00003547" w:rsidRPr="000072B4" w:rsidRDefault="00003547" w:rsidP="00CD321B">
            <w:pPr>
              <w:spacing w:after="0"/>
              <w:rPr>
                <w:sz w:val="28"/>
                <w:szCs w:val="28"/>
              </w:rPr>
            </w:pPr>
            <w:proofErr w:type="gramStart"/>
            <w:r w:rsidRPr="000072B4">
              <w:rPr>
                <w:sz w:val="28"/>
                <w:szCs w:val="28"/>
              </w:rPr>
              <w:t>б)нет</w:t>
            </w:r>
            <w:proofErr w:type="gramEnd"/>
          </w:p>
        </w:tc>
        <w:tc>
          <w:tcPr>
            <w:tcW w:w="1984" w:type="dxa"/>
          </w:tcPr>
          <w:p w:rsidR="00003547" w:rsidRPr="000072B4" w:rsidRDefault="00003547" w:rsidP="00CD321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003547" w:rsidRPr="000072B4" w:rsidRDefault="00003547" w:rsidP="00CD321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</w:tbl>
    <w:p w:rsidR="00CD321B" w:rsidRPr="00CD6287" w:rsidRDefault="00CD321B" w:rsidP="00CD321B">
      <w:pPr>
        <w:spacing w:after="0"/>
        <w:rPr>
          <w:rFonts w:cs="Times New Roman"/>
          <w:b/>
          <w:sz w:val="28"/>
          <w:szCs w:val="28"/>
          <w:lang w:val="en-US"/>
        </w:rPr>
      </w:pPr>
    </w:p>
    <w:p w:rsidR="00CD321B" w:rsidRDefault="00CD321B" w:rsidP="00CD321B">
      <w:pPr>
        <w:spacing w:after="0"/>
        <w:jc w:val="center"/>
        <w:rPr>
          <w:rFonts w:cs="Times New Roman"/>
          <w:b/>
          <w:sz w:val="32"/>
          <w:szCs w:val="28"/>
        </w:rPr>
      </w:pPr>
      <w:r w:rsidRPr="00C939A1">
        <w:rPr>
          <w:rFonts w:cs="Times New Roman"/>
          <w:b/>
          <w:noProof/>
          <w:sz w:val="32"/>
          <w:szCs w:val="28"/>
          <w:lang w:eastAsia="ru-RU"/>
        </w:rPr>
        <w:drawing>
          <wp:inline distT="0" distB="0" distL="0" distR="0" wp14:anchorId="69985411" wp14:editId="13DDF901">
            <wp:extent cx="5472608" cy="2160240"/>
            <wp:effectExtent l="0" t="0" r="13970" b="1206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CD321B" w:rsidRDefault="00CD321B" w:rsidP="00CD321B">
      <w:pPr>
        <w:spacing w:after="0"/>
        <w:jc w:val="center"/>
        <w:rPr>
          <w:rFonts w:cs="Times New Roman"/>
          <w:b/>
          <w:sz w:val="32"/>
          <w:szCs w:val="28"/>
        </w:rPr>
      </w:pPr>
    </w:p>
    <w:p w:rsidR="00CD321B" w:rsidRDefault="00CD321B" w:rsidP="00CD321B">
      <w:pPr>
        <w:spacing w:after="0"/>
        <w:jc w:val="center"/>
        <w:rPr>
          <w:rFonts w:cs="Times New Roman"/>
          <w:b/>
          <w:sz w:val="32"/>
          <w:szCs w:val="28"/>
        </w:rPr>
      </w:pPr>
      <w:r w:rsidRPr="00C939A1">
        <w:rPr>
          <w:rFonts w:cs="Times New Roman"/>
          <w:b/>
          <w:noProof/>
          <w:sz w:val="32"/>
          <w:szCs w:val="28"/>
          <w:lang w:eastAsia="ru-RU"/>
        </w:rPr>
        <w:lastRenderedPageBreak/>
        <w:drawing>
          <wp:inline distT="0" distB="0" distL="0" distR="0" wp14:anchorId="45A65343" wp14:editId="18D4F826">
            <wp:extent cx="5544185" cy="1857375"/>
            <wp:effectExtent l="0" t="0" r="1841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CD321B" w:rsidRDefault="00CD321B" w:rsidP="00CD321B">
      <w:pPr>
        <w:spacing w:after="0"/>
        <w:jc w:val="center"/>
        <w:rPr>
          <w:rFonts w:cs="Times New Roman"/>
          <w:b/>
          <w:sz w:val="32"/>
          <w:szCs w:val="28"/>
        </w:rPr>
      </w:pPr>
    </w:p>
    <w:p w:rsidR="00CD321B" w:rsidRDefault="00CD321B" w:rsidP="00CD321B">
      <w:pPr>
        <w:spacing w:after="0"/>
        <w:jc w:val="center"/>
        <w:rPr>
          <w:rFonts w:cs="Times New Roman"/>
          <w:b/>
          <w:sz w:val="32"/>
          <w:szCs w:val="28"/>
        </w:rPr>
      </w:pPr>
    </w:p>
    <w:p w:rsidR="00CD321B" w:rsidRDefault="00003547" w:rsidP="00CD321B">
      <w:pPr>
        <w:spacing w:after="0"/>
        <w:jc w:val="center"/>
        <w:rPr>
          <w:rFonts w:cs="Times New Roman"/>
          <w:b/>
          <w:sz w:val="32"/>
          <w:szCs w:val="28"/>
        </w:rPr>
      </w:pPr>
      <w:r w:rsidRPr="00C939A1">
        <w:rPr>
          <w:rFonts w:cs="Times New Roman"/>
          <w:b/>
          <w:noProof/>
          <w:sz w:val="32"/>
          <w:szCs w:val="28"/>
          <w:lang w:eastAsia="ru-RU"/>
        </w:rPr>
        <w:drawing>
          <wp:inline distT="0" distB="0" distL="0" distR="0" wp14:anchorId="514F9122" wp14:editId="747FB0B9">
            <wp:extent cx="5544185" cy="1857375"/>
            <wp:effectExtent l="0" t="0" r="18415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D321B" w:rsidRDefault="00CD321B" w:rsidP="00CD321B">
      <w:pPr>
        <w:spacing w:after="0"/>
        <w:jc w:val="center"/>
        <w:rPr>
          <w:rFonts w:cs="Times New Roman"/>
          <w:b/>
          <w:sz w:val="32"/>
          <w:szCs w:val="28"/>
        </w:rPr>
      </w:pPr>
    </w:p>
    <w:p w:rsidR="00CD321B" w:rsidRDefault="00CD321B" w:rsidP="00CD321B">
      <w:pPr>
        <w:spacing w:after="0"/>
        <w:jc w:val="center"/>
        <w:rPr>
          <w:rFonts w:cs="Times New Roman"/>
          <w:b/>
          <w:sz w:val="32"/>
          <w:szCs w:val="28"/>
        </w:rPr>
      </w:pPr>
    </w:p>
    <w:p w:rsidR="00CD321B" w:rsidRDefault="00003547" w:rsidP="00CD321B">
      <w:pPr>
        <w:spacing w:after="0"/>
        <w:jc w:val="center"/>
        <w:rPr>
          <w:rFonts w:cs="Times New Roman"/>
          <w:b/>
          <w:sz w:val="32"/>
          <w:szCs w:val="28"/>
        </w:rPr>
      </w:pPr>
      <w:r w:rsidRPr="00C939A1">
        <w:rPr>
          <w:rFonts w:cs="Times New Roman"/>
          <w:b/>
          <w:noProof/>
          <w:sz w:val="32"/>
          <w:szCs w:val="28"/>
          <w:lang w:eastAsia="ru-RU"/>
        </w:rPr>
        <w:drawing>
          <wp:inline distT="0" distB="0" distL="0" distR="0" wp14:anchorId="585C6B6E" wp14:editId="6C924714">
            <wp:extent cx="5544185" cy="1857375"/>
            <wp:effectExtent l="0" t="0" r="18415" b="9525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CD321B" w:rsidRDefault="00CD321B" w:rsidP="00CD321B">
      <w:pPr>
        <w:spacing w:after="0"/>
        <w:jc w:val="center"/>
        <w:rPr>
          <w:rFonts w:cs="Times New Roman"/>
          <w:b/>
          <w:sz w:val="32"/>
          <w:szCs w:val="28"/>
        </w:rPr>
      </w:pPr>
    </w:p>
    <w:p w:rsidR="00CD321B" w:rsidRDefault="00CD321B" w:rsidP="00CD321B">
      <w:pPr>
        <w:spacing w:after="0"/>
        <w:jc w:val="center"/>
        <w:rPr>
          <w:rFonts w:cs="Times New Roman"/>
          <w:b/>
          <w:sz w:val="32"/>
          <w:szCs w:val="28"/>
        </w:rPr>
      </w:pPr>
    </w:p>
    <w:p w:rsidR="00F558C2" w:rsidRDefault="00003547" w:rsidP="00CD321B">
      <w:pPr>
        <w:spacing w:after="0"/>
        <w:jc w:val="center"/>
        <w:rPr>
          <w:rFonts w:cs="Times New Roman"/>
          <w:b/>
          <w:sz w:val="32"/>
          <w:szCs w:val="28"/>
        </w:rPr>
      </w:pPr>
      <w:r w:rsidRPr="00C939A1">
        <w:rPr>
          <w:rFonts w:cs="Times New Roman"/>
          <w:b/>
          <w:noProof/>
          <w:sz w:val="32"/>
          <w:szCs w:val="28"/>
          <w:lang w:eastAsia="ru-RU"/>
        </w:rPr>
        <w:drawing>
          <wp:inline distT="0" distB="0" distL="0" distR="0" wp14:anchorId="25C06609" wp14:editId="6117326C">
            <wp:extent cx="5544185" cy="1857375"/>
            <wp:effectExtent l="0" t="0" r="18415" b="9525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 w:rsidR="00F558C2">
        <w:rPr>
          <w:rFonts w:cs="Times New Roman"/>
          <w:b/>
          <w:sz w:val="32"/>
          <w:szCs w:val="28"/>
        </w:rPr>
        <w:br w:type="page"/>
      </w:r>
    </w:p>
    <w:p w:rsidR="00CD321B" w:rsidRPr="00907B6C" w:rsidRDefault="00CD321B" w:rsidP="00CD321B">
      <w:pPr>
        <w:spacing w:after="0"/>
        <w:jc w:val="center"/>
        <w:rPr>
          <w:rFonts w:cs="Times New Roman"/>
          <w:b/>
          <w:sz w:val="32"/>
          <w:szCs w:val="28"/>
        </w:rPr>
      </w:pPr>
      <w:r w:rsidRPr="00907B6C">
        <w:rPr>
          <w:rFonts w:cs="Times New Roman"/>
          <w:b/>
          <w:sz w:val="32"/>
          <w:szCs w:val="28"/>
        </w:rPr>
        <w:lastRenderedPageBreak/>
        <w:t>ЗАКЛЮЧЕНИЕ</w:t>
      </w:r>
    </w:p>
    <w:p w:rsidR="00CD321B" w:rsidRPr="00E3265F" w:rsidRDefault="00CD321B" w:rsidP="00CD321B">
      <w:pPr>
        <w:spacing w:after="0"/>
        <w:ind w:firstLine="708"/>
        <w:rPr>
          <w:rFonts w:cs="Times New Roman"/>
          <w:sz w:val="28"/>
          <w:szCs w:val="28"/>
        </w:rPr>
      </w:pPr>
      <w:proofErr w:type="gramStart"/>
      <w:r w:rsidRPr="00E3265F">
        <w:rPr>
          <w:rFonts w:cs="Times New Roman"/>
          <w:sz w:val="28"/>
          <w:szCs w:val="28"/>
        </w:rPr>
        <w:t>Я  считаю</w:t>
      </w:r>
      <w:proofErr w:type="gramEnd"/>
      <w:r w:rsidRPr="00E3265F">
        <w:rPr>
          <w:rFonts w:cs="Times New Roman"/>
          <w:sz w:val="28"/>
          <w:szCs w:val="28"/>
        </w:rPr>
        <w:t>, что в ходе моей исс</w:t>
      </w:r>
      <w:r w:rsidR="007073A7">
        <w:rPr>
          <w:rFonts w:cs="Times New Roman"/>
          <w:sz w:val="28"/>
          <w:szCs w:val="28"/>
        </w:rPr>
        <w:t>ледовательской работы я достиг</w:t>
      </w:r>
      <w:r w:rsidR="00B969AD">
        <w:rPr>
          <w:rFonts w:cs="Times New Roman"/>
          <w:sz w:val="28"/>
          <w:szCs w:val="28"/>
        </w:rPr>
        <w:t xml:space="preserve"> поставленной цели и справился</w:t>
      </w:r>
      <w:r w:rsidRPr="00E3265F">
        <w:rPr>
          <w:rFonts w:cs="Times New Roman"/>
          <w:sz w:val="28"/>
          <w:szCs w:val="28"/>
        </w:rPr>
        <w:t xml:space="preserve"> с </w:t>
      </w:r>
      <w:r w:rsidR="007073A7">
        <w:rPr>
          <w:rFonts w:cs="Times New Roman"/>
          <w:sz w:val="28"/>
          <w:szCs w:val="28"/>
        </w:rPr>
        <w:t>поставленными задачами. Я пришел</w:t>
      </w:r>
      <w:r w:rsidRPr="00E3265F">
        <w:rPr>
          <w:rFonts w:cs="Times New Roman"/>
          <w:sz w:val="28"/>
          <w:szCs w:val="28"/>
        </w:rPr>
        <w:t xml:space="preserve"> к следующим выводам:</w:t>
      </w:r>
    </w:p>
    <w:p w:rsidR="00CD321B" w:rsidRPr="00E3265F" w:rsidRDefault="00CD321B" w:rsidP="00B969AD">
      <w:pPr>
        <w:pStyle w:val="a9"/>
        <w:numPr>
          <w:ilvl w:val="0"/>
          <w:numId w:val="7"/>
        </w:numPr>
        <w:spacing w:after="0"/>
        <w:ind w:left="567" w:hanging="567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E3265F">
        <w:rPr>
          <w:rFonts w:ascii="Times New Roman" w:hAnsi="Times New Roman" w:cs="Times New Roman"/>
          <w:sz w:val="28"/>
          <w:szCs w:val="28"/>
        </w:rPr>
        <w:t xml:space="preserve">правильный подбор </w:t>
      </w:r>
      <w:r w:rsidR="00B969AD">
        <w:rPr>
          <w:rFonts w:ascii="Times New Roman" w:hAnsi="Times New Roman" w:cs="Times New Roman"/>
          <w:sz w:val="28"/>
          <w:szCs w:val="28"/>
        </w:rPr>
        <w:t>сероводород</w:t>
      </w:r>
      <w:r w:rsidRPr="00E3265F">
        <w:rPr>
          <w:rFonts w:ascii="Times New Roman" w:hAnsi="Times New Roman" w:cs="Times New Roman"/>
          <w:sz w:val="28"/>
          <w:szCs w:val="28"/>
        </w:rPr>
        <w:t>ной воды - дело довольно тонкое, ведь надо учесть многие особенности организма. Здесь важно не только выбрать нужную воду, но и назначить правильную дозировку и определить способ лечения: до еды, после еды, в холодном или в тёплом виде и т.д.</w:t>
      </w:r>
    </w:p>
    <w:p w:rsidR="00CD321B" w:rsidRDefault="00CD321B" w:rsidP="00B969AD">
      <w:pPr>
        <w:pStyle w:val="a9"/>
        <w:numPr>
          <w:ilvl w:val="0"/>
          <w:numId w:val="7"/>
        </w:numPr>
        <w:spacing w:after="0"/>
        <w:ind w:left="567" w:hanging="567"/>
        <w:rPr>
          <w:rFonts w:ascii="Times New Roman" w:hAnsi="Times New Roman" w:cs="Times New Roman"/>
          <w:sz w:val="28"/>
          <w:szCs w:val="28"/>
        </w:rPr>
      </w:pPr>
      <w:r w:rsidRPr="00E3265F">
        <w:rPr>
          <w:rFonts w:ascii="Times New Roman" w:hAnsi="Times New Roman" w:cs="Times New Roman"/>
          <w:sz w:val="28"/>
          <w:szCs w:val="28"/>
        </w:rPr>
        <w:t>В народе говорили: «покой пьёт воду, а беспокойство - мёд». Когда мы нервничаем, нас тянет на сладкое, а зря - нужно пить воду. Чистая вода - это наилучшее питьё для всех сезонов, возрастов и настроений. По данным учёных, употребление только экологически чистой воды добавляет 8-10 лет жизни.</w:t>
      </w:r>
    </w:p>
    <w:bookmarkEnd w:id="0"/>
    <w:p w:rsidR="00F558C2" w:rsidRDefault="00F558C2" w:rsidP="00F558C2">
      <w:pPr>
        <w:pStyle w:val="a9"/>
        <w:spacing w:after="0"/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D321B" w:rsidRDefault="00CD321B" w:rsidP="00F558C2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Интернет ресурсы</w:t>
      </w:r>
    </w:p>
    <w:p w:rsidR="00CD321B" w:rsidRDefault="00CD321B" w:rsidP="00CD321B">
      <w:pPr>
        <w:spacing w:after="0"/>
        <w:ind w:left="2124"/>
        <w:rPr>
          <w:b/>
          <w:sz w:val="28"/>
          <w:szCs w:val="28"/>
        </w:rPr>
      </w:pPr>
    </w:p>
    <w:p w:rsidR="00CD321B" w:rsidRDefault="00CD321B" w:rsidP="00CD321B">
      <w:pPr>
        <w:spacing w:after="0"/>
        <w:ind w:left="2124"/>
        <w:rPr>
          <w:b/>
          <w:sz w:val="28"/>
          <w:szCs w:val="28"/>
        </w:rPr>
      </w:pPr>
    </w:p>
    <w:p w:rsidR="00B969AD" w:rsidRDefault="00D224DC" w:rsidP="00B969AD">
      <w:pPr>
        <w:pStyle w:val="a9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hyperlink r:id="rId18" w:history="1">
        <w:r w:rsidR="00B969AD" w:rsidRPr="00C5208C">
          <w:rPr>
            <w:rStyle w:val="a4"/>
            <w:rFonts w:ascii="Times New Roman" w:hAnsi="Times New Roman"/>
            <w:sz w:val="28"/>
            <w:szCs w:val="28"/>
          </w:rPr>
          <w:t>https://ru.wikipedia.org/wiki/%D0%A1%D0%B5%D1%80%D0%BE%D0%B2%D0%BE%D0%B4%D0%BE%D1%80%D0%BE%D0%B4</w:t>
        </w:r>
      </w:hyperlink>
    </w:p>
    <w:p w:rsidR="00B969AD" w:rsidRPr="00B969AD" w:rsidRDefault="00D224DC" w:rsidP="00B969AD">
      <w:pPr>
        <w:numPr>
          <w:ilvl w:val="0"/>
          <w:numId w:val="8"/>
        </w:numPr>
        <w:spacing w:after="0" w:line="276" w:lineRule="auto"/>
        <w:rPr>
          <w:rStyle w:val="a4"/>
          <w:color w:val="auto"/>
          <w:sz w:val="28"/>
          <w:szCs w:val="28"/>
          <w:u w:val="none"/>
        </w:rPr>
      </w:pPr>
      <w:hyperlink r:id="rId19" w:history="1">
        <w:r w:rsidR="00B969AD" w:rsidRPr="00C5208C">
          <w:rPr>
            <w:rStyle w:val="a4"/>
            <w:iCs/>
            <w:sz w:val="28"/>
            <w:szCs w:val="28"/>
          </w:rPr>
          <w:t>https://neftegaz.ru/tech-library/pererabotka-nefti-i-gaza/142377-serovodorod-h2s/</w:t>
        </w:r>
      </w:hyperlink>
      <w:r w:rsidR="00B969AD" w:rsidRPr="00B969AD">
        <w:rPr>
          <w:rStyle w:val="a4"/>
          <w:iCs/>
          <w:color w:val="auto"/>
          <w:sz w:val="28"/>
          <w:szCs w:val="28"/>
          <w:u w:val="none"/>
        </w:rPr>
        <w:t xml:space="preserve"> </w:t>
      </w:r>
    </w:p>
    <w:p w:rsidR="00B969AD" w:rsidRPr="00B969AD" w:rsidRDefault="00D224DC" w:rsidP="00B969AD">
      <w:pPr>
        <w:numPr>
          <w:ilvl w:val="0"/>
          <w:numId w:val="8"/>
        </w:numPr>
        <w:spacing w:after="0" w:line="276" w:lineRule="auto"/>
        <w:rPr>
          <w:rStyle w:val="a4"/>
          <w:color w:val="auto"/>
          <w:sz w:val="28"/>
          <w:szCs w:val="28"/>
          <w:u w:val="none"/>
        </w:rPr>
      </w:pPr>
      <w:hyperlink r:id="rId20" w:history="1">
        <w:r w:rsidR="00B969AD" w:rsidRPr="00C5208C">
          <w:rPr>
            <w:rStyle w:val="a4"/>
            <w:sz w:val="28"/>
            <w:szCs w:val="28"/>
          </w:rPr>
          <w:t>https://www.sanatoriums.com/ru/blog/272-lechebnye-svojstva-serovodoroda</w:t>
        </w:r>
      </w:hyperlink>
    </w:p>
    <w:p w:rsidR="00B969AD" w:rsidRPr="00B969AD" w:rsidRDefault="00B969AD" w:rsidP="00B969AD">
      <w:pPr>
        <w:numPr>
          <w:ilvl w:val="0"/>
          <w:numId w:val="8"/>
        </w:numPr>
        <w:spacing w:after="0" w:line="276" w:lineRule="auto"/>
        <w:rPr>
          <w:rStyle w:val="a4"/>
          <w:color w:val="auto"/>
          <w:sz w:val="28"/>
          <w:szCs w:val="28"/>
          <w:u w:val="none"/>
        </w:rPr>
      </w:pPr>
      <w:r w:rsidRPr="00B969AD">
        <w:rPr>
          <w:rStyle w:val="a4"/>
          <w:sz w:val="28"/>
          <w:szCs w:val="28"/>
        </w:rPr>
        <w:t xml:space="preserve">https://stroykaguru.com/polza/serovodorodnaya-voda.html </w:t>
      </w:r>
    </w:p>
    <w:p w:rsidR="00B969AD" w:rsidRDefault="00D224DC" w:rsidP="00B969AD">
      <w:pPr>
        <w:numPr>
          <w:ilvl w:val="0"/>
          <w:numId w:val="8"/>
        </w:numPr>
        <w:spacing w:after="0" w:line="276" w:lineRule="auto"/>
        <w:rPr>
          <w:rStyle w:val="a4"/>
          <w:color w:val="auto"/>
          <w:sz w:val="28"/>
          <w:szCs w:val="28"/>
          <w:u w:val="none"/>
        </w:rPr>
      </w:pPr>
      <w:hyperlink r:id="rId21" w:history="1">
        <w:r w:rsidR="00B969AD" w:rsidRPr="00C5208C">
          <w:rPr>
            <w:rStyle w:val="a4"/>
            <w:sz w:val="28"/>
            <w:szCs w:val="28"/>
          </w:rPr>
          <w:t>https://www.o8ode.ru/article/answer/organizm/Hydrogen-sulfide-water</w:t>
        </w:r>
      </w:hyperlink>
    </w:p>
    <w:p w:rsidR="00B969AD" w:rsidRPr="00B969AD" w:rsidRDefault="00B969AD" w:rsidP="00B969AD">
      <w:pPr>
        <w:spacing w:after="0" w:line="276" w:lineRule="auto"/>
        <w:ind w:left="720"/>
        <w:rPr>
          <w:rStyle w:val="a4"/>
          <w:color w:val="auto"/>
          <w:sz w:val="28"/>
          <w:szCs w:val="28"/>
          <w:u w:val="none"/>
        </w:rPr>
      </w:pPr>
    </w:p>
    <w:p w:rsidR="00CD321B" w:rsidRPr="009F21BC" w:rsidRDefault="00CD321B" w:rsidP="00CD321B">
      <w:pPr>
        <w:spacing w:after="0"/>
        <w:ind w:left="360"/>
        <w:rPr>
          <w:sz w:val="28"/>
          <w:szCs w:val="28"/>
        </w:rPr>
      </w:pPr>
    </w:p>
    <w:p w:rsidR="00CD321B" w:rsidRPr="009F21BC" w:rsidRDefault="00CD321B" w:rsidP="00CD321B">
      <w:pPr>
        <w:spacing w:after="0"/>
        <w:ind w:left="2124"/>
        <w:rPr>
          <w:b/>
          <w:sz w:val="28"/>
          <w:szCs w:val="28"/>
        </w:rPr>
      </w:pPr>
    </w:p>
    <w:p w:rsidR="00CD321B" w:rsidRDefault="00CD321B" w:rsidP="00CD321B"/>
    <w:p w:rsidR="00CD321B" w:rsidRDefault="00CD321B" w:rsidP="00CD321B"/>
    <w:p w:rsidR="00CD321B" w:rsidRDefault="00CD321B" w:rsidP="00CD321B"/>
    <w:p w:rsidR="00CD321B" w:rsidRDefault="00CD321B" w:rsidP="00CD321B"/>
    <w:p w:rsidR="00F558C2" w:rsidRDefault="00F558C2" w:rsidP="00CD321B">
      <w:r>
        <w:br w:type="page"/>
      </w:r>
    </w:p>
    <w:p w:rsidR="00CD321B" w:rsidRDefault="00CD321B" w:rsidP="00CD321B">
      <w:pPr>
        <w:spacing w:after="0"/>
        <w:rPr>
          <w:rFonts w:cs="Times New Roman"/>
          <w:b/>
          <w:sz w:val="32"/>
          <w:szCs w:val="96"/>
        </w:rPr>
      </w:pPr>
      <w:r w:rsidRPr="00461FA0">
        <w:rPr>
          <w:rFonts w:cs="Times New Roman"/>
          <w:b/>
          <w:sz w:val="32"/>
          <w:szCs w:val="96"/>
        </w:rPr>
        <w:lastRenderedPageBreak/>
        <w:t>ПРИЛОЖЕНИЕ 1</w:t>
      </w:r>
    </w:p>
    <w:p w:rsidR="00151C30" w:rsidRDefault="000D4042" w:rsidP="00CD321B">
      <w:pPr>
        <w:pStyle w:val="a3"/>
        <w:shd w:val="clear" w:color="auto" w:fill="FFFFFF"/>
        <w:spacing w:before="240" w:beforeAutospacing="0" w:after="0" w:afterAutospacing="0" w:line="360" w:lineRule="auto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6.5pt;height:199.9pt">
            <v:imagedata r:id="rId22" o:title="IMG_20200912_114444"/>
          </v:shape>
        </w:pict>
      </w:r>
    </w:p>
    <w:p w:rsidR="00F92D5D" w:rsidRDefault="000D4042" w:rsidP="00CD321B">
      <w:pPr>
        <w:pStyle w:val="a3"/>
        <w:shd w:val="clear" w:color="auto" w:fill="FFFFFF"/>
        <w:spacing w:before="240" w:beforeAutospacing="0" w:after="0" w:afterAutospacing="0" w:line="360" w:lineRule="auto"/>
        <w:jc w:val="center"/>
      </w:pPr>
      <w:r>
        <w:pict>
          <v:shape id="_x0000_i1026" type="#_x0000_t75" style="width:176.25pt;height:235.35pt">
            <v:imagedata r:id="rId23" o:title="IMG_20200912_114358"/>
          </v:shape>
        </w:pict>
      </w:r>
    </w:p>
    <w:p w:rsidR="00F92D5D" w:rsidRDefault="000D4042" w:rsidP="00CD321B">
      <w:pPr>
        <w:pStyle w:val="a3"/>
        <w:shd w:val="clear" w:color="auto" w:fill="FFFFFF"/>
        <w:spacing w:before="240" w:beforeAutospacing="0" w:after="0" w:afterAutospacing="0" w:line="360" w:lineRule="auto"/>
        <w:jc w:val="center"/>
      </w:pPr>
      <w:r>
        <w:pict>
          <v:shape id="_x0000_i1027" type="#_x0000_t75" style="width:271.9pt;height:204.2pt">
            <v:imagedata r:id="rId24" o:title="IMG_20200912_115353"/>
          </v:shape>
        </w:pict>
      </w:r>
    </w:p>
    <w:sectPr w:rsidR="00F92D5D" w:rsidSect="00CD321B">
      <w:footerReference w:type="default" r:id="rId25"/>
      <w:pgSz w:w="11906" w:h="16838"/>
      <w:pgMar w:top="1134" w:right="1134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24DC" w:rsidRDefault="00D224DC">
      <w:pPr>
        <w:spacing w:after="0" w:line="240" w:lineRule="auto"/>
      </w:pPr>
      <w:r>
        <w:separator/>
      </w:r>
    </w:p>
  </w:endnote>
  <w:endnote w:type="continuationSeparator" w:id="0">
    <w:p w:rsidR="00D224DC" w:rsidRDefault="00D22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15527347"/>
      <w:docPartObj>
        <w:docPartGallery w:val="Page Numbers (Bottom of Page)"/>
        <w:docPartUnique/>
      </w:docPartObj>
    </w:sdtPr>
    <w:sdtEndPr/>
    <w:sdtContent>
      <w:p w:rsidR="00CD321B" w:rsidRDefault="00CD321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3E4E">
          <w:rPr>
            <w:noProof/>
          </w:rPr>
          <w:t>2</w:t>
        </w:r>
        <w:r>
          <w:fldChar w:fldCharType="end"/>
        </w:r>
      </w:p>
    </w:sdtContent>
  </w:sdt>
  <w:p w:rsidR="00CD321B" w:rsidRDefault="00CD321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0550694"/>
      <w:docPartObj>
        <w:docPartGallery w:val="Page Numbers (Bottom of Page)"/>
        <w:docPartUnique/>
      </w:docPartObj>
    </w:sdtPr>
    <w:sdtEndPr/>
    <w:sdtContent>
      <w:p w:rsidR="00CD321B" w:rsidRDefault="00CD321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3E4E">
          <w:rPr>
            <w:noProof/>
          </w:rPr>
          <w:t>12</w:t>
        </w:r>
        <w:r>
          <w:fldChar w:fldCharType="end"/>
        </w:r>
      </w:p>
    </w:sdtContent>
  </w:sdt>
  <w:p w:rsidR="00CD321B" w:rsidRDefault="00CD321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24DC" w:rsidRDefault="00D224DC">
      <w:pPr>
        <w:spacing w:after="0" w:line="240" w:lineRule="auto"/>
      </w:pPr>
      <w:r>
        <w:separator/>
      </w:r>
    </w:p>
  </w:footnote>
  <w:footnote w:type="continuationSeparator" w:id="0">
    <w:p w:rsidR="00D224DC" w:rsidRDefault="00D224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15F09"/>
    <w:multiLevelType w:val="multilevel"/>
    <w:tmpl w:val="2B04827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" w15:restartNumberingAfterBreak="0">
    <w:nsid w:val="03561EF0"/>
    <w:multiLevelType w:val="hybridMultilevel"/>
    <w:tmpl w:val="198EBF48"/>
    <w:lvl w:ilvl="0" w:tplc="A2A409C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5C0142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B820A0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A24C2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F448E3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0C6785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BCC2B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4DA408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58A65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47994"/>
    <w:multiLevelType w:val="hybridMultilevel"/>
    <w:tmpl w:val="D2E6438C"/>
    <w:lvl w:ilvl="0" w:tplc="E13693C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CDC663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174ED1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92F44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B0F97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3CF97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50C08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DC5EB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C64B96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B44EF"/>
    <w:multiLevelType w:val="multilevel"/>
    <w:tmpl w:val="7EAABA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35D1953"/>
    <w:multiLevelType w:val="hybridMultilevel"/>
    <w:tmpl w:val="A49471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2876D7"/>
    <w:multiLevelType w:val="hybridMultilevel"/>
    <w:tmpl w:val="81A05D9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342F1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A0AF0D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ABC485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17E5F5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84AC3D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79E3F1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9BAA26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9F2CEF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 w15:restartNumberingAfterBreak="0">
    <w:nsid w:val="162D5FE0"/>
    <w:multiLevelType w:val="hybridMultilevel"/>
    <w:tmpl w:val="DAF0B866"/>
    <w:lvl w:ilvl="0" w:tplc="A3D8002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93ABF7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6C9AC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FC52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9C287A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3FED56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98431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36E1D0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CE76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2B0039"/>
    <w:multiLevelType w:val="hybridMultilevel"/>
    <w:tmpl w:val="BC6AE950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0CFF3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E9E31E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74E5A9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7BA8DB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C34CEB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E3ABD3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D6083C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77CDD5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8" w15:restartNumberingAfterBreak="0">
    <w:nsid w:val="1AEA3C24"/>
    <w:multiLevelType w:val="hybridMultilevel"/>
    <w:tmpl w:val="F88EF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9E29D6"/>
    <w:multiLevelType w:val="hybridMultilevel"/>
    <w:tmpl w:val="BC1E7422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B24052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172BAC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0E0A6F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24C6E1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FA4F1F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E58712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48A99F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4E88AF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0" w15:restartNumberingAfterBreak="0">
    <w:nsid w:val="1E2E70D6"/>
    <w:multiLevelType w:val="hybridMultilevel"/>
    <w:tmpl w:val="49C097B6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2816461"/>
    <w:multiLevelType w:val="multilevel"/>
    <w:tmpl w:val="36A6CA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23D145A0"/>
    <w:multiLevelType w:val="hybridMultilevel"/>
    <w:tmpl w:val="B7F01B10"/>
    <w:lvl w:ilvl="0" w:tplc="FFFFFFFF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5074DF"/>
    <w:multiLevelType w:val="multilevel"/>
    <w:tmpl w:val="9C1A2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841D46"/>
    <w:multiLevelType w:val="hybridMultilevel"/>
    <w:tmpl w:val="652EF37C"/>
    <w:lvl w:ilvl="0" w:tplc="FFFFFFFF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717BE2"/>
    <w:multiLevelType w:val="multilevel"/>
    <w:tmpl w:val="7A684C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48AA6A14"/>
    <w:multiLevelType w:val="multilevel"/>
    <w:tmpl w:val="F65E1F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49284DBA"/>
    <w:multiLevelType w:val="hybridMultilevel"/>
    <w:tmpl w:val="F79CA7DE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2D8649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720EE2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A6E333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016016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2FE0E8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6C6964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8A8295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382199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8" w15:restartNumberingAfterBreak="0">
    <w:nsid w:val="4A7C3D70"/>
    <w:multiLevelType w:val="hybridMultilevel"/>
    <w:tmpl w:val="39189A74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9FCA2C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82E3784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B2AC0B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6B4195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B7CB15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45EE81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AAEA1D2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E6C2A9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9" w15:restartNumberingAfterBreak="0">
    <w:nsid w:val="534E1D13"/>
    <w:multiLevelType w:val="hybridMultilevel"/>
    <w:tmpl w:val="2FEA7B8C"/>
    <w:lvl w:ilvl="0" w:tplc="4DAAC66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CC685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92A49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847E2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3B0F2B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1A2A2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B01E1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76EC6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B7CF3C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EC5B38"/>
    <w:multiLevelType w:val="hybridMultilevel"/>
    <w:tmpl w:val="8D242F9A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4296A5A"/>
    <w:multiLevelType w:val="hybridMultilevel"/>
    <w:tmpl w:val="84727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0E7262"/>
    <w:multiLevelType w:val="multilevel"/>
    <w:tmpl w:val="D47AD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A63F57"/>
    <w:multiLevelType w:val="hybridMultilevel"/>
    <w:tmpl w:val="3508C1D4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3464B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D92949C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0B4583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E0EA68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AC8B0F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854BD1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262E36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964374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4" w15:restartNumberingAfterBreak="0">
    <w:nsid w:val="63CA1734"/>
    <w:multiLevelType w:val="hybridMultilevel"/>
    <w:tmpl w:val="B7F47D0A"/>
    <w:lvl w:ilvl="0" w:tplc="4830AC5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1C072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3A66A6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5EFB4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1B2018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00671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8A251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5AB42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8724B8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3B610B"/>
    <w:multiLevelType w:val="hybridMultilevel"/>
    <w:tmpl w:val="1A463518"/>
    <w:lvl w:ilvl="0" w:tplc="DE9A71E0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7F442D59"/>
    <w:multiLevelType w:val="hybridMultilevel"/>
    <w:tmpl w:val="B1FE0C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"/>
  </w:num>
  <w:num w:numId="3">
    <w:abstractNumId w:val="10"/>
  </w:num>
  <w:num w:numId="4">
    <w:abstractNumId w:val="20"/>
  </w:num>
  <w:num w:numId="5">
    <w:abstractNumId w:val="12"/>
  </w:num>
  <w:num w:numId="6">
    <w:abstractNumId w:val="14"/>
  </w:num>
  <w:num w:numId="7">
    <w:abstractNumId w:val="25"/>
  </w:num>
  <w:num w:numId="8">
    <w:abstractNumId w:val="8"/>
  </w:num>
  <w:num w:numId="9">
    <w:abstractNumId w:val="21"/>
  </w:num>
  <w:num w:numId="10">
    <w:abstractNumId w:val="1"/>
  </w:num>
  <w:num w:numId="11">
    <w:abstractNumId w:val="5"/>
  </w:num>
  <w:num w:numId="12">
    <w:abstractNumId w:val="2"/>
  </w:num>
  <w:num w:numId="13">
    <w:abstractNumId w:val="15"/>
  </w:num>
  <w:num w:numId="14">
    <w:abstractNumId w:val="7"/>
  </w:num>
  <w:num w:numId="15">
    <w:abstractNumId w:val="18"/>
  </w:num>
  <w:num w:numId="16">
    <w:abstractNumId w:val="23"/>
  </w:num>
  <w:num w:numId="17">
    <w:abstractNumId w:val="17"/>
  </w:num>
  <w:num w:numId="18">
    <w:abstractNumId w:val="16"/>
  </w:num>
  <w:num w:numId="19">
    <w:abstractNumId w:val="19"/>
  </w:num>
  <w:num w:numId="20">
    <w:abstractNumId w:val="24"/>
  </w:num>
  <w:num w:numId="21">
    <w:abstractNumId w:val="6"/>
  </w:num>
  <w:num w:numId="22">
    <w:abstractNumId w:val="9"/>
  </w:num>
  <w:num w:numId="23">
    <w:abstractNumId w:val="11"/>
  </w:num>
  <w:num w:numId="24">
    <w:abstractNumId w:val="4"/>
  </w:num>
  <w:num w:numId="25">
    <w:abstractNumId w:val="0"/>
  </w:num>
  <w:num w:numId="26">
    <w:abstractNumId w:val="13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21B"/>
    <w:rsid w:val="00003547"/>
    <w:rsid w:val="000D4042"/>
    <w:rsid w:val="00151C30"/>
    <w:rsid w:val="001B6BB5"/>
    <w:rsid w:val="003E24E2"/>
    <w:rsid w:val="0052075A"/>
    <w:rsid w:val="006B259F"/>
    <w:rsid w:val="00703E4E"/>
    <w:rsid w:val="007073A7"/>
    <w:rsid w:val="00886EDC"/>
    <w:rsid w:val="008D626B"/>
    <w:rsid w:val="00B33C55"/>
    <w:rsid w:val="00B969AD"/>
    <w:rsid w:val="00CD321B"/>
    <w:rsid w:val="00D224DC"/>
    <w:rsid w:val="00D44982"/>
    <w:rsid w:val="00D44F85"/>
    <w:rsid w:val="00D5718E"/>
    <w:rsid w:val="00EE3CD3"/>
    <w:rsid w:val="00F51383"/>
    <w:rsid w:val="00F558C2"/>
    <w:rsid w:val="00F92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E39B07-E9F6-47F3-B7A8-317479EFD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21B"/>
  </w:style>
  <w:style w:type="paragraph" w:styleId="1">
    <w:name w:val="heading 1"/>
    <w:basedOn w:val="a"/>
    <w:next w:val="a"/>
    <w:link w:val="10"/>
    <w:uiPriority w:val="9"/>
    <w:qFormat/>
    <w:rsid w:val="00CD32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CD32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321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CD321B"/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a3">
    <w:name w:val="Normal (Web)"/>
    <w:basedOn w:val="a"/>
    <w:uiPriority w:val="99"/>
    <w:unhideWhenUsed/>
    <w:rsid w:val="00CD321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Hyperlink"/>
    <w:basedOn w:val="a0"/>
    <w:uiPriority w:val="99"/>
    <w:unhideWhenUsed/>
    <w:rsid w:val="00CD321B"/>
    <w:rPr>
      <w:color w:val="0000FF"/>
      <w:u w:val="single"/>
    </w:rPr>
  </w:style>
  <w:style w:type="character" w:styleId="a5">
    <w:name w:val="Strong"/>
    <w:basedOn w:val="a0"/>
    <w:uiPriority w:val="22"/>
    <w:qFormat/>
    <w:rsid w:val="00CD321B"/>
    <w:rPr>
      <w:b/>
      <w:bCs/>
    </w:rPr>
  </w:style>
  <w:style w:type="table" w:styleId="a6">
    <w:name w:val="Table Grid"/>
    <w:basedOn w:val="a1"/>
    <w:uiPriority w:val="39"/>
    <w:rsid w:val="00CD3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CD32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D321B"/>
  </w:style>
  <w:style w:type="paragraph" w:customStyle="1" w:styleId="msonormalmailrucssattributepostfix">
    <w:name w:val="msonormal_mailru_css_attribute_postfix"/>
    <w:basedOn w:val="a"/>
    <w:rsid w:val="00CD321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font8">
    <w:name w:val="font8"/>
    <w:basedOn w:val="a0"/>
    <w:rsid w:val="00CD321B"/>
  </w:style>
  <w:style w:type="character" w:customStyle="1" w:styleId="font7">
    <w:name w:val="font7"/>
    <w:basedOn w:val="a0"/>
    <w:rsid w:val="00CD321B"/>
  </w:style>
  <w:style w:type="character" w:customStyle="1" w:styleId="resh-link">
    <w:name w:val="resh-link"/>
    <w:basedOn w:val="a0"/>
    <w:rsid w:val="00CD321B"/>
  </w:style>
  <w:style w:type="character" w:customStyle="1" w:styleId="name-link">
    <w:name w:val="name-link"/>
    <w:basedOn w:val="a0"/>
    <w:rsid w:val="00CD321B"/>
  </w:style>
  <w:style w:type="paragraph" w:customStyle="1" w:styleId="p1">
    <w:name w:val="p1"/>
    <w:basedOn w:val="a"/>
    <w:rsid w:val="00CD321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9">
    <w:name w:val="List Paragraph"/>
    <w:basedOn w:val="a"/>
    <w:uiPriority w:val="99"/>
    <w:qFormat/>
    <w:rsid w:val="00CD321B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paragraph" w:styleId="aa">
    <w:name w:val="No Spacing"/>
    <w:uiPriority w:val="1"/>
    <w:qFormat/>
    <w:rsid w:val="00CD321B"/>
    <w:pPr>
      <w:spacing w:after="0" w:line="240" w:lineRule="auto"/>
    </w:pPr>
    <w:rPr>
      <w:rFonts w:asciiTheme="minorHAnsi" w:hAnsiTheme="minorHAnsi"/>
      <w:sz w:val="22"/>
    </w:rPr>
  </w:style>
  <w:style w:type="character" w:customStyle="1" w:styleId="apple-converted-space">
    <w:name w:val="apple-converted-space"/>
    <w:basedOn w:val="a0"/>
    <w:rsid w:val="00CD3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5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natoriums.com/ru/vengriya" TargetMode="External"/><Relationship Id="rId13" Type="http://schemas.openxmlformats.org/officeDocument/2006/relationships/chart" Target="charts/chart1.xml"/><Relationship Id="rId18" Type="http://schemas.openxmlformats.org/officeDocument/2006/relationships/hyperlink" Target="https://ru.wikipedia.org/wiki/%D0%A1%D0%B5%D1%80%D0%BE%D0%B2%D0%BE%D0%B4%D0%BE%D1%80%D0%BE%D0%B4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o8ode.ru/article/answer/organizm/Hydrogen-sulfide-water" TargetMode="External"/><Relationship Id="rId7" Type="http://schemas.openxmlformats.org/officeDocument/2006/relationships/footer" Target="footer1.xml"/><Relationship Id="rId12" Type="http://schemas.openxmlformats.org/officeDocument/2006/relationships/image" Target="media/image1.png"/><Relationship Id="rId17" Type="http://schemas.openxmlformats.org/officeDocument/2006/relationships/chart" Target="charts/chart5.xm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chart" Target="charts/chart4.xml"/><Relationship Id="rId20" Type="http://schemas.openxmlformats.org/officeDocument/2006/relationships/hyperlink" Target="https://www.sanatoriums.com/ru/blog/272-lechebnye-svojstva-serovodorod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anatoriums.com/ru/yurmala" TargetMode="External"/><Relationship Id="rId24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chart" Target="charts/chart3.xml"/><Relationship Id="rId23" Type="http://schemas.openxmlformats.org/officeDocument/2006/relationships/image" Target="media/image3.jpeg"/><Relationship Id="rId10" Type="http://schemas.openxmlformats.org/officeDocument/2006/relationships/hyperlink" Target="https://www.sanatoriums.com/ru/pyatigorsk" TargetMode="External"/><Relationship Id="rId19" Type="http://schemas.openxmlformats.org/officeDocument/2006/relationships/hyperlink" Target="https://neftegaz.ru/tech-library/pererabotka-nefti-i-gaza/142377-serovodorod-h2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anatoriums.com/ru/rossiya" TargetMode="External"/><Relationship Id="rId14" Type="http://schemas.openxmlformats.org/officeDocument/2006/relationships/chart" Target="charts/chart2.xml"/><Relationship Id="rId22" Type="http://schemas.openxmlformats.org/officeDocument/2006/relationships/image" Target="media/image2.jpeg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800" dirty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Как часто вы пьете минеральную воду?</a:t>
            </a:r>
          </a:p>
        </c:rich>
      </c:tx>
      <c:layout>
        <c:manualLayout>
          <c:xMode val="edge"/>
          <c:yMode val="edge"/>
          <c:x val="0.10489386413205551"/>
          <c:y val="3.8700531498281808E-2"/>
        </c:manualLayout>
      </c:layout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1.4189095587458741E-3"/>
          <c:y val="0.22766421100395084"/>
          <c:w val="0.84518163962577542"/>
          <c:h val="0.70489417721811665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Что такое сероводород?</c:v>
                </c:pt>
              </c:strCache>
            </c:strRef>
          </c:tx>
          <c:dPt>
            <c:idx val="0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63500" dist="38100" dir="5400000" rotWithShape="0">
                  <a:srgbClr val="000000">
                    <a:alpha val="45000"/>
                  </a:srgbClr>
                </a:outerShdw>
              </a:effectLst>
              <a:scene3d>
                <a:camera prst="orthographicFront" fov="0">
                  <a:rot lat="0" lon="0" rev="0"/>
                </a:camera>
                <a:lightRig rig="glow" dir="t">
                  <a:rot lat="0" lon="0" rev="6360000"/>
                </a:lightRig>
              </a:scene3d>
              <a:sp3d contourW="1000" prstMaterial="flat">
                <a:bevelT w="95250" h="101600"/>
                <a:contourClr>
                  <a:schemeClr val="accent3">
                    <a:satMod val="300000"/>
                  </a:schemeClr>
                </a:contourClr>
              </a:sp3d>
            </c:spPr>
          </c:dPt>
          <c:dPt>
            <c:idx val="1"/>
            <c:bubble3D val="0"/>
            <c:explosion val="4"/>
            <c:spPr>
              <a:solidFill>
                <a:srgbClr val="0070C0"/>
              </a:solidFill>
              <a:ln>
                <a:noFill/>
              </a:ln>
              <a:effectLst>
                <a:outerShdw blurRad="63500" dist="38100" dir="5400000" rotWithShape="0">
                  <a:srgbClr val="000000">
                    <a:alpha val="45000"/>
                  </a:srgbClr>
                </a:outerShdw>
              </a:effectLst>
              <a:scene3d>
                <a:camera prst="orthographicFront" fov="0">
                  <a:rot lat="0" lon="0" rev="0"/>
                </a:camera>
                <a:lightRig rig="glow" dir="t">
                  <a:rot lat="0" lon="0" rev="6360000"/>
                </a:lightRig>
              </a:scene3d>
              <a:sp3d contourW="1000" prstMaterial="flat">
                <a:bevelT w="95250" h="101600"/>
                <a:contourClr>
                  <a:schemeClr val="accent1">
                    <a:satMod val="300000"/>
                  </a:schemeClr>
                </a:contourClr>
              </a:sp3d>
            </c:spPr>
          </c:dPt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</c:v>
                </c:pt>
                <c:pt idx="1">
                  <c:v>20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0"/>
        <c:txPr>
          <a:bodyPr/>
          <a:lstStyle/>
          <a:p>
            <a:pPr>
              <a:defRPr sz="1800">
                <a:solidFill>
                  <a:srgbClr val="000099"/>
                </a:solidFill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800">
                <a:solidFill>
                  <a:srgbClr val="000099"/>
                </a:solidFill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7743675410334524"/>
          <c:y val="0.31482171755875421"/>
          <c:w val="0.21309967752121109"/>
          <c:h val="0.62106559673278128"/>
        </c:manualLayout>
      </c:layout>
      <c:overlay val="0"/>
      <c:txPr>
        <a:bodyPr/>
        <a:lstStyle/>
        <a:p>
          <a:pPr>
            <a:defRPr sz="16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800" b="1" i="0" u="none" strike="noStrike" baseline="0">
                <a:effectLst/>
              </a:rPr>
              <a:t>Знаете ли Вы о источниках сероводорода?</a:t>
            </a:r>
            <a:endParaRPr lang="ru-RU" sz="1600" b="1" cap="none" spc="0" dirty="0">
              <a:ln w="10541" cmpd="sng">
                <a:solidFill>
                  <a:schemeClr val="accent1">
                    <a:shade val="88000"/>
                    <a:satMod val="110000"/>
                  </a:schemeClr>
                </a:solidFill>
                <a:prstDash val="solid"/>
              </a:ln>
              <a:gradFill>
                <a:gsLst>
                  <a:gs pos="0">
                    <a:schemeClr val="accent1">
                      <a:tint val="40000"/>
                      <a:satMod val="250000"/>
                    </a:schemeClr>
                  </a:gs>
                  <a:gs pos="9000">
                    <a:schemeClr val="accent1">
                      <a:tint val="52000"/>
                      <a:satMod val="300000"/>
                    </a:schemeClr>
                  </a:gs>
                  <a:gs pos="50000">
                    <a:schemeClr val="accent1">
                      <a:shade val="20000"/>
                      <a:satMod val="300000"/>
                    </a:schemeClr>
                  </a:gs>
                  <a:gs pos="79000">
                    <a:schemeClr val="accent1">
                      <a:tint val="52000"/>
                      <a:satMod val="300000"/>
                    </a:schemeClr>
                  </a:gs>
                  <a:gs pos="100000">
                    <a:schemeClr val="accent1">
                      <a:tint val="40000"/>
                      <a:satMod val="250000"/>
                    </a:schemeClr>
                  </a:gs>
                </a:gsLst>
                <a:lin ang="5400000"/>
              </a:gradFill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11150306215976002"/>
          <c:y val="3.6315671424349077E-2"/>
        </c:manualLayout>
      </c:layout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2885998777913565E-2"/>
          <c:y val="0.18827310592324123"/>
          <c:w val="0.71820717836907022"/>
          <c:h val="0.7965577200017608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Знаете ли Вы о источниках сероводорода?</c:v>
                </c:pt>
              </c:strCache>
            </c:strRef>
          </c:tx>
          <c:dPt>
            <c:idx val="0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1"/>
            <c:bubble3D val="0"/>
            <c:spPr>
              <a:solidFill>
                <a:srgbClr val="0070C0"/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</c:v>
                </c:pt>
                <c:pt idx="1">
                  <c:v>17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0"/>
        <c:txPr>
          <a:bodyPr/>
          <a:lstStyle/>
          <a:p>
            <a:pPr>
              <a:defRPr sz="2000">
                <a:solidFill>
                  <a:srgbClr val="000099"/>
                </a:solidFill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74084721198877745"/>
          <c:y val="0.21461892735106222"/>
          <c:w val="0.25915278801122255"/>
          <c:h val="0.71329257858515716"/>
        </c:manualLayout>
      </c:layout>
      <c:overlay val="0"/>
      <c:txPr>
        <a:bodyPr/>
        <a:lstStyle/>
        <a:p>
          <a:pPr>
            <a:defRPr sz="20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800" b="1" i="0" u="none" strike="noStrike" baseline="0">
                <a:effectLst/>
              </a:rPr>
              <a:t>Знаете ли Вы о источниках сероводорода?</a:t>
            </a:r>
            <a:endParaRPr lang="ru-RU" sz="1600" b="1" cap="none" spc="0" dirty="0">
              <a:ln w="10541" cmpd="sng">
                <a:solidFill>
                  <a:schemeClr val="accent1">
                    <a:shade val="88000"/>
                    <a:satMod val="110000"/>
                  </a:schemeClr>
                </a:solidFill>
                <a:prstDash val="solid"/>
              </a:ln>
              <a:gradFill>
                <a:gsLst>
                  <a:gs pos="0">
                    <a:schemeClr val="accent1">
                      <a:tint val="40000"/>
                      <a:satMod val="250000"/>
                    </a:schemeClr>
                  </a:gs>
                  <a:gs pos="9000">
                    <a:schemeClr val="accent1">
                      <a:tint val="52000"/>
                      <a:satMod val="300000"/>
                    </a:schemeClr>
                  </a:gs>
                  <a:gs pos="50000">
                    <a:schemeClr val="accent1">
                      <a:shade val="20000"/>
                      <a:satMod val="300000"/>
                    </a:schemeClr>
                  </a:gs>
                  <a:gs pos="79000">
                    <a:schemeClr val="accent1">
                      <a:tint val="52000"/>
                      <a:satMod val="300000"/>
                    </a:schemeClr>
                  </a:gs>
                  <a:gs pos="100000">
                    <a:schemeClr val="accent1">
                      <a:tint val="40000"/>
                      <a:satMod val="250000"/>
                    </a:schemeClr>
                  </a:gs>
                </a:gsLst>
                <a:lin ang="5400000"/>
              </a:gradFill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11150306215976002"/>
          <c:y val="3.6315671424349077E-2"/>
        </c:manualLayout>
      </c:layout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2885998777913565E-2"/>
          <c:y val="0.18827310592324123"/>
          <c:w val="0.71820717836907022"/>
          <c:h val="0.7965577200017608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Знаете ли Вы источник о источнике сероводорода нашего края?</c:v>
                </c:pt>
              </c:strCache>
            </c:strRef>
          </c:tx>
          <c:dPt>
            <c:idx val="0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1"/>
            <c:bubble3D val="0"/>
            <c:spPr>
              <a:solidFill>
                <a:srgbClr val="0070C0"/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11</c:v>
                </c:pt>
                <c:pt idx="1">
                  <c:v>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0"/>
        <c:txPr>
          <a:bodyPr/>
          <a:lstStyle/>
          <a:p>
            <a:pPr>
              <a:defRPr sz="2000">
                <a:solidFill>
                  <a:srgbClr val="000099"/>
                </a:solidFill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74084721198877745"/>
          <c:y val="0.21461892735106222"/>
          <c:w val="0.25915278801122255"/>
          <c:h val="0.71329257858515716"/>
        </c:manualLayout>
      </c:layout>
      <c:overlay val="0"/>
      <c:txPr>
        <a:bodyPr/>
        <a:lstStyle/>
        <a:p>
          <a:pPr>
            <a:defRPr sz="20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800" b="1" i="0" u="none" strike="noStrike" baseline="0">
                <a:effectLst/>
              </a:rPr>
              <a:t>Вы пробовали воду из нашего источника?</a:t>
            </a:r>
            <a:endParaRPr lang="ru-RU" sz="1600" b="1" cap="none" spc="0" dirty="0">
              <a:ln w="10541" cmpd="sng">
                <a:solidFill>
                  <a:schemeClr val="accent1">
                    <a:shade val="88000"/>
                    <a:satMod val="110000"/>
                  </a:schemeClr>
                </a:solidFill>
                <a:prstDash val="solid"/>
              </a:ln>
              <a:gradFill>
                <a:gsLst>
                  <a:gs pos="0">
                    <a:schemeClr val="accent1">
                      <a:tint val="40000"/>
                      <a:satMod val="250000"/>
                    </a:schemeClr>
                  </a:gs>
                  <a:gs pos="9000">
                    <a:schemeClr val="accent1">
                      <a:tint val="52000"/>
                      <a:satMod val="300000"/>
                    </a:schemeClr>
                  </a:gs>
                  <a:gs pos="50000">
                    <a:schemeClr val="accent1">
                      <a:shade val="20000"/>
                      <a:satMod val="300000"/>
                    </a:schemeClr>
                  </a:gs>
                  <a:gs pos="79000">
                    <a:schemeClr val="accent1">
                      <a:tint val="52000"/>
                      <a:satMod val="300000"/>
                    </a:schemeClr>
                  </a:gs>
                  <a:gs pos="100000">
                    <a:schemeClr val="accent1">
                      <a:tint val="40000"/>
                      <a:satMod val="250000"/>
                    </a:schemeClr>
                  </a:gs>
                </a:gsLst>
                <a:lin ang="5400000"/>
              </a:gradFill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11150306215976002"/>
          <c:y val="3.6315671424349077E-2"/>
        </c:manualLayout>
      </c:layout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2885998777913565E-2"/>
          <c:y val="0.18827310592324123"/>
          <c:w val="0.71820717836907022"/>
          <c:h val="0.7965577200017608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Знаете ли Вы источник о источнике сероводорода нашего края?</c:v>
                </c:pt>
              </c:strCache>
            </c:strRef>
          </c:tx>
          <c:dPt>
            <c:idx val="0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1"/>
            <c:bubble3D val="0"/>
            <c:spPr>
              <a:solidFill>
                <a:srgbClr val="0070C0"/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11</c:v>
                </c:pt>
                <c:pt idx="1">
                  <c:v>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0"/>
        <c:txPr>
          <a:bodyPr/>
          <a:lstStyle/>
          <a:p>
            <a:pPr>
              <a:defRPr sz="2000">
                <a:solidFill>
                  <a:srgbClr val="000099"/>
                </a:solidFill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74084721198877745"/>
          <c:y val="0.21461892735106222"/>
          <c:w val="0.25915278801122255"/>
          <c:h val="0.71329257858515716"/>
        </c:manualLayout>
      </c:layout>
      <c:overlay val="0"/>
      <c:txPr>
        <a:bodyPr/>
        <a:lstStyle/>
        <a:p>
          <a:pPr>
            <a:defRPr sz="20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800" b="1" i="0" u="none" strike="noStrike" baseline="0">
                <a:effectLst/>
              </a:rPr>
              <a:t>Понравилась ли она Вам?</a:t>
            </a:r>
            <a:endParaRPr lang="ru-RU" sz="1600" b="1" cap="none" spc="0" dirty="0">
              <a:ln w="10541" cmpd="sng">
                <a:solidFill>
                  <a:schemeClr val="accent1">
                    <a:shade val="88000"/>
                    <a:satMod val="110000"/>
                  </a:schemeClr>
                </a:solidFill>
                <a:prstDash val="solid"/>
              </a:ln>
              <a:gradFill>
                <a:gsLst>
                  <a:gs pos="0">
                    <a:schemeClr val="accent1">
                      <a:tint val="40000"/>
                      <a:satMod val="250000"/>
                    </a:schemeClr>
                  </a:gs>
                  <a:gs pos="9000">
                    <a:schemeClr val="accent1">
                      <a:tint val="52000"/>
                      <a:satMod val="300000"/>
                    </a:schemeClr>
                  </a:gs>
                  <a:gs pos="50000">
                    <a:schemeClr val="accent1">
                      <a:shade val="20000"/>
                      <a:satMod val="300000"/>
                    </a:schemeClr>
                  </a:gs>
                  <a:gs pos="79000">
                    <a:schemeClr val="accent1">
                      <a:tint val="52000"/>
                      <a:satMod val="300000"/>
                    </a:schemeClr>
                  </a:gs>
                  <a:gs pos="100000">
                    <a:schemeClr val="accent1">
                      <a:tint val="40000"/>
                      <a:satMod val="250000"/>
                    </a:schemeClr>
                  </a:gs>
                </a:gsLst>
                <a:lin ang="5400000"/>
              </a:gradFill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22832823940759556"/>
          <c:y val="3.6315768221280027E-2"/>
        </c:manualLayout>
      </c:layout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2885998777913565E-2"/>
          <c:y val="0.18827310592324123"/>
          <c:w val="0.71820717836907022"/>
          <c:h val="0.7965577200017608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Знаете ли Вы источник о источнике сероводорода нашего края?</c:v>
                </c:pt>
              </c:strCache>
            </c:strRef>
          </c:tx>
          <c:dPt>
            <c:idx val="0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1"/>
            <c:bubble3D val="0"/>
            <c:spPr>
              <a:solidFill>
                <a:srgbClr val="0070C0"/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</c:v>
                </c:pt>
                <c:pt idx="1">
                  <c:v>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0"/>
        <c:txPr>
          <a:bodyPr/>
          <a:lstStyle/>
          <a:p>
            <a:pPr>
              <a:defRPr sz="2000">
                <a:solidFill>
                  <a:srgbClr val="000099"/>
                </a:solidFill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74084721198877745"/>
          <c:y val="0.21461892735106222"/>
          <c:w val="0.25915278801122255"/>
          <c:h val="0.71329257858515716"/>
        </c:manualLayout>
      </c:layout>
      <c:overlay val="0"/>
      <c:txPr>
        <a:bodyPr/>
        <a:lstStyle/>
        <a:p>
          <a:pPr>
            <a:defRPr sz="20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1435</TotalTime>
  <Pages>1</Pages>
  <Words>2164</Words>
  <Characters>12340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2020-11-27T03:55:00Z</dcterms:created>
  <dcterms:modified xsi:type="dcterms:W3CDTF">2020-11-30T04:35:00Z</dcterms:modified>
</cp:coreProperties>
</file>